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EC6" w:rsidRDefault="007F7EC6">
      <w:pPr>
        <w:rPr>
          <w:rFonts w:ascii="宋体" w:hAnsi="宋体"/>
          <w:b/>
          <w:snapToGrid w:val="0"/>
          <w:sz w:val="36"/>
          <w:szCs w:val="36"/>
        </w:rPr>
      </w:pPr>
    </w:p>
    <w:p w:rsidR="007F7EC6" w:rsidRPr="003A4250" w:rsidRDefault="003A4250">
      <w:pPr>
        <w:ind w:left="360"/>
        <w:jc w:val="center"/>
        <w:rPr>
          <w:rFonts w:ascii="黑体" w:eastAsia="黑体" w:hAnsi="黑体"/>
          <w:bCs/>
          <w:color w:val="000000"/>
          <w:sz w:val="72"/>
          <w:szCs w:val="72"/>
        </w:rPr>
      </w:pPr>
      <w:r w:rsidRPr="003A4250">
        <w:rPr>
          <w:rFonts w:ascii="黑体" w:eastAsia="黑体" w:hAnsi="黑体" w:cs="宋体" w:hint="eastAsia"/>
          <w:bCs/>
          <w:color w:val="333333"/>
          <w:kern w:val="36"/>
          <w:sz w:val="72"/>
          <w:szCs w:val="72"/>
        </w:rPr>
        <w:t>数据存储磁盘阵列硬件</w:t>
      </w:r>
      <w:r w:rsidR="00B67043" w:rsidRPr="003A4250">
        <w:rPr>
          <w:rFonts w:ascii="黑体" w:eastAsia="黑体" w:hAnsi="黑体" w:hint="eastAsia"/>
          <w:bCs/>
          <w:color w:val="000000"/>
          <w:sz w:val="72"/>
          <w:szCs w:val="72"/>
        </w:rPr>
        <w:t>设备</w:t>
      </w:r>
    </w:p>
    <w:p w:rsidR="007F7EC6" w:rsidRDefault="007F7EC6">
      <w:pPr>
        <w:ind w:left="360"/>
        <w:jc w:val="center"/>
        <w:rPr>
          <w:rFonts w:ascii="宋体" w:hAnsi="宋体"/>
          <w:b/>
          <w:kern w:val="0"/>
          <w:sz w:val="36"/>
        </w:rPr>
      </w:pPr>
    </w:p>
    <w:p w:rsidR="00C15217" w:rsidRDefault="00C15217">
      <w:pPr>
        <w:ind w:left="360"/>
        <w:jc w:val="center"/>
        <w:rPr>
          <w:rFonts w:ascii="宋体" w:hAnsi="宋体"/>
          <w:b/>
          <w:kern w:val="0"/>
          <w:sz w:val="36"/>
        </w:rPr>
      </w:pPr>
    </w:p>
    <w:p w:rsidR="007F7EC6" w:rsidRDefault="007F7EC6">
      <w:pPr>
        <w:spacing w:line="1120" w:lineRule="exact"/>
        <w:ind w:left="357"/>
        <w:jc w:val="center"/>
        <w:rPr>
          <w:rFonts w:ascii="宋体" w:hAnsi="宋体"/>
          <w:w w:val="150"/>
          <w:kern w:val="0"/>
          <w:sz w:val="84"/>
        </w:rPr>
      </w:pPr>
      <w:r>
        <w:rPr>
          <w:rFonts w:ascii="宋体" w:hAnsi="宋体" w:hint="eastAsia"/>
          <w:w w:val="150"/>
          <w:kern w:val="0"/>
          <w:sz w:val="84"/>
        </w:rPr>
        <w:t>比</w:t>
      </w:r>
    </w:p>
    <w:p w:rsidR="007F7EC6" w:rsidRDefault="007F7EC6">
      <w:pPr>
        <w:spacing w:line="1120" w:lineRule="exact"/>
        <w:ind w:left="357"/>
        <w:jc w:val="center"/>
        <w:rPr>
          <w:rFonts w:ascii="宋体" w:hAnsi="宋体"/>
          <w:w w:val="150"/>
          <w:kern w:val="0"/>
          <w:sz w:val="84"/>
        </w:rPr>
      </w:pPr>
    </w:p>
    <w:p w:rsidR="007F7EC6" w:rsidRDefault="007F7EC6">
      <w:pPr>
        <w:spacing w:line="1120" w:lineRule="exact"/>
        <w:ind w:left="357"/>
        <w:jc w:val="center"/>
        <w:rPr>
          <w:rFonts w:ascii="宋体" w:hAnsi="宋体"/>
          <w:w w:val="150"/>
          <w:kern w:val="0"/>
          <w:sz w:val="84"/>
        </w:rPr>
      </w:pPr>
      <w:r>
        <w:rPr>
          <w:rFonts w:ascii="宋体" w:hAnsi="宋体" w:hint="eastAsia"/>
          <w:w w:val="150"/>
          <w:kern w:val="0"/>
          <w:sz w:val="84"/>
        </w:rPr>
        <w:t>选</w:t>
      </w:r>
    </w:p>
    <w:p w:rsidR="007F7EC6" w:rsidRDefault="007F7EC6">
      <w:pPr>
        <w:spacing w:line="1120" w:lineRule="exact"/>
        <w:ind w:left="357"/>
        <w:jc w:val="center"/>
        <w:rPr>
          <w:rFonts w:ascii="宋体" w:hAnsi="宋体"/>
          <w:w w:val="150"/>
          <w:kern w:val="0"/>
          <w:sz w:val="84"/>
        </w:rPr>
      </w:pPr>
    </w:p>
    <w:p w:rsidR="007F7EC6" w:rsidRDefault="007F7EC6">
      <w:pPr>
        <w:spacing w:line="1120" w:lineRule="exact"/>
        <w:ind w:left="357"/>
        <w:jc w:val="center"/>
        <w:rPr>
          <w:rFonts w:ascii="宋体" w:hAnsi="宋体"/>
          <w:w w:val="150"/>
          <w:kern w:val="0"/>
          <w:sz w:val="84"/>
        </w:rPr>
      </w:pPr>
      <w:r>
        <w:rPr>
          <w:rFonts w:ascii="宋体" w:hAnsi="宋体" w:hint="eastAsia"/>
          <w:w w:val="150"/>
          <w:kern w:val="0"/>
          <w:sz w:val="84"/>
        </w:rPr>
        <w:t>文</w:t>
      </w:r>
    </w:p>
    <w:p w:rsidR="007F7EC6" w:rsidRDefault="007F7EC6">
      <w:pPr>
        <w:spacing w:line="1120" w:lineRule="exact"/>
        <w:rPr>
          <w:rFonts w:ascii="宋体" w:hAnsi="宋体"/>
          <w:w w:val="150"/>
          <w:kern w:val="0"/>
          <w:sz w:val="24"/>
        </w:rPr>
      </w:pPr>
    </w:p>
    <w:p w:rsidR="007F7EC6" w:rsidRDefault="007F7EC6">
      <w:pPr>
        <w:spacing w:line="1120" w:lineRule="exact"/>
        <w:ind w:left="357"/>
        <w:jc w:val="center"/>
        <w:rPr>
          <w:rFonts w:ascii="宋体" w:hAnsi="宋体"/>
          <w:kern w:val="0"/>
          <w:sz w:val="24"/>
        </w:rPr>
      </w:pPr>
      <w:r>
        <w:rPr>
          <w:rFonts w:ascii="宋体" w:hAnsi="宋体" w:hint="eastAsia"/>
          <w:w w:val="150"/>
          <w:kern w:val="0"/>
          <w:sz w:val="84"/>
        </w:rPr>
        <w:t>件</w:t>
      </w:r>
    </w:p>
    <w:p w:rsidR="007F7EC6" w:rsidRDefault="007F7EC6">
      <w:pPr>
        <w:ind w:left="360"/>
        <w:jc w:val="center"/>
        <w:rPr>
          <w:rFonts w:ascii="宋体" w:hAnsi="宋体"/>
          <w:b/>
          <w:kern w:val="0"/>
          <w:sz w:val="44"/>
        </w:rPr>
      </w:pPr>
    </w:p>
    <w:p w:rsidR="007F7EC6" w:rsidRDefault="007F7EC6" w:rsidP="005165AA">
      <w:pPr>
        <w:ind w:leftChars="304" w:left="2868" w:hangingChars="617" w:hanging="2230"/>
        <w:rPr>
          <w:rFonts w:ascii="宋体" w:hAnsi="宋体"/>
          <w:b/>
          <w:kern w:val="0"/>
          <w:sz w:val="36"/>
        </w:rPr>
      </w:pPr>
    </w:p>
    <w:p w:rsidR="007F7EC6" w:rsidRDefault="007F7EC6" w:rsidP="005165AA">
      <w:pPr>
        <w:ind w:leftChars="820" w:left="2868" w:hangingChars="317" w:hanging="1146"/>
        <w:rPr>
          <w:rFonts w:ascii="宋体" w:hAnsi="宋体"/>
          <w:b/>
          <w:kern w:val="0"/>
          <w:sz w:val="32"/>
        </w:rPr>
      </w:pPr>
      <w:r>
        <w:rPr>
          <w:rFonts w:ascii="宋体" w:hAnsi="宋体" w:hint="eastAsia"/>
          <w:b/>
          <w:kern w:val="0"/>
          <w:sz w:val="36"/>
        </w:rPr>
        <w:t>比选人：</w:t>
      </w:r>
      <w:r w:rsidR="00B67043">
        <w:rPr>
          <w:rFonts w:ascii="宋体" w:hAnsi="宋体" w:hint="eastAsia"/>
          <w:b/>
          <w:kern w:val="0"/>
          <w:sz w:val="36"/>
        </w:rPr>
        <w:t>漳州市测绘设计研究院</w:t>
      </w:r>
      <w:r>
        <w:rPr>
          <w:rFonts w:ascii="宋体" w:hAnsi="宋体" w:hint="eastAsia"/>
          <w:b/>
          <w:kern w:val="0"/>
          <w:sz w:val="32"/>
        </w:rPr>
        <w:t xml:space="preserve"> </w:t>
      </w:r>
    </w:p>
    <w:p w:rsidR="007F7EC6" w:rsidRDefault="007F7EC6">
      <w:pPr>
        <w:rPr>
          <w:rFonts w:ascii="宋体" w:hAnsi="宋体"/>
          <w:b/>
          <w:kern w:val="0"/>
          <w:sz w:val="36"/>
        </w:rPr>
      </w:pPr>
    </w:p>
    <w:p w:rsidR="007F7EC6" w:rsidRDefault="007F7EC6" w:rsidP="005165AA">
      <w:pPr>
        <w:ind w:leftChars="400" w:left="840" w:firstLineChars="266" w:firstLine="961"/>
        <w:rPr>
          <w:rFonts w:ascii="宋体" w:hAnsi="宋体"/>
          <w:b/>
          <w:snapToGrid w:val="0"/>
          <w:sz w:val="32"/>
          <w:szCs w:val="32"/>
        </w:rPr>
      </w:pPr>
      <w:r>
        <w:rPr>
          <w:rFonts w:ascii="宋体" w:hAnsi="宋体" w:hint="eastAsia"/>
          <w:b/>
          <w:kern w:val="0"/>
          <w:sz w:val="36"/>
        </w:rPr>
        <w:t>时  间：</w:t>
      </w:r>
      <w:r w:rsidR="00B67043">
        <w:rPr>
          <w:rFonts w:ascii="宋体" w:hAnsi="宋体" w:hint="eastAsia"/>
          <w:b/>
          <w:kern w:val="0"/>
          <w:sz w:val="36"/>
        </w:rPr>
        <w:t xml:space="preserve"> 2017</w:t>
      </w:r>
      <w:r>
        <w:rPr>
          <w:rFonts w:ascii="宋体" w:hAnsi="宋体" w:hint="eastAsia"/>
          <w:b/>
          <w:kern w:val="0"/>
          <w:sz w:val="36"/>
        </w:rPr>
        <w:t xml:space="preserve">年 </w:t>
      </w:r>
      <w:r w:rsidR="00B67043">
        <w:rPr>
          <w:rFonts w:ascii="宋体" w:hAnsi="宋体" w:hint="eastAsia"/>
          <w:b/>
          <w:kern w:val="0"/>
          <w:sz w:val="36"/>
        </w:rPr>
        <w:t>1</w:t>
      </w:r>
      <w:r w:rsidR="00F05D3C">
        <w:rPr>
          <w:rFonts w:ascii="宋体" w:hAnsi="宋体" w:hint="eastAsia"/>
          <w:b/>
          <w:kern w:val="0"/>
          <w:sz w:val="36"/>
        </w:rPr>
        <w:t>2</w:t>
      </w:r>
      <w:r>
        <w:rPr>
          <w:rFonts w:ascii="宋体" w:hAnsi="宋体" w:hint="eastAsia"/>
          <w:b/>
          <w:kern w:val="0"/>
          <w:sz w:val="36"/>
        </w:rPr>
        <w:t>月</w:t>
      </w:r>
    </w:p>
    <w:p w:rsidR="007F7EC6" w:rsidRDefault="007F7EC6">
      <w:pPr>
        <w:spacing w:line="380" w:lineRule="exact"/>
        <w:jc w:val="center"/>
        <w:rPr>
          <w:rFonts w:ascii="宋体" w:hAnsi="宋体"/>
          <w:b/>
          <w:sz w:val="36"/>
        </w:rPr>
      </w:pPr>
    </w:p>
    <w:p w:rsidR="005165AA" w:rsidRDefault="005165AA">
      <w:pPr>
        <w:spacing w:line="380" w:lineRule="exact"/>
        <w:jc w:val="center"/>
        <w:rPr>
          <w:rFonts w:ascii="宋体" w:hAnsi="宋体"/>
          <w:b/>
          <w:sz w:val="36"/>
        </w:rPr>
      </w:pPr>
    </w:p>
    <w:p w:rsidR="005165AA" w:rsidRDefault="005165AA">
      <w:pPr>
        <w:spacing w:line="380" w:lineRule="exact"/>
        <w:jc w:val="center"/>
        <w:rPr>
          <w:rFonts w:ascii="宋体" w:hAnsi="宋体"/>
          <w:b/>
          <w:sz w:val="36"/>
        </w:rPr>
      </w:pPr>
    </w:p>
    <w:p w:rsidR="007F7EC6" w:rsidRDefault="007F7EC6">
      <w:pPr>
        <w:spacing w:line="380" w:lineRule="exact"/>
        <w:rPr>
          <w:rFonts w:ascii="宋体" w:hAnsi="宋体"/>
          <w:b/>
          <w:sz w:val="36"/>
        </w:rPr>
      </w:pPr>
    </w:p>
    <w:p w:rsidR="007F7EC6" w:rsidRDefault="007F7EC6">
      <w:pPr>
        <w:spacing w:line="380" w:lineRule="exact"/>
        <w:jc w:val="center"/>
        <w:rPr>
          <w:rFonts w:ascii="宋体" w:hAnsi="宋体"/>
          <w:b/>
          <w:sz w:val="36"/>
        </w:rPr>
      </w:pPr>
      <w:r>
        <w:rPr>
          <w:rFonts w:ascii="宋体" w:hAnsi="宋体" w:hint="eastAsia"/>
          <w:b/>
          <w:sz w:val="36"/>
        </w:rPr>
        <w:t>第一章 比选文件须知</w:t>
      </w:r>
    </w:p>
    <w:p w:rsidR="007F7EC6" w:rsidRDefault="007F7EC6">
      <w:pPr>
        <w:spacing w:line="380" w:lineRule="exact"/>
        <w:jc w:val="center"/>
        <w:rPr>
          <w:rFonts w:ascii="宋体" w:hAnsi="宋体"/>
          <w:b/>
          <w:sz w:val="36"/>
        </w:rPr>
      </w:pPr>
    </w:p>
    <w:p w:rsidR="007F7EC6" w:rsidRDefault="007F7EC6">
      <w:pPr>
        <w:kinsoku w:val="0"/>
        <w:overflowPunct w:val="0"/>
        <w:autoSpaceDE w:val="0"/>
        <w:autoSpaceDN w:val="0"/>
        <w:spacing w:line="380" w:lineRule="exact"/>
        <w:rPr>
          <w:rFonts w:ascii="宋体" w:hAnsi="宋体"/>
          <w:b/>
          <w:bCs/>
          <w:snapToGrid w:val="0"/>
          <w:sz w:val="28"/>
          <w:szCs w:val="28"/>
        </w:rPr>
      </w:pPr>
      <w:r>
        <w:rPr>
          <w:rFonts w:ascii="宋体" w:hAnsi="宋体" w:hint="eastAsia"/>
          <w:b/>
          <w:snapToGrid w:val="0"/>
          <w:sz w:val="28"/>
          <w:szCs w:val="28"/>
        </w:rPr>
        <w:t>一、</w:t>
      </w:r>
      <w:r>
        <w:rPr>
          <w:rFonts w:ascii="宋体" w:hAnsi="宋体" w:hint="eastAsia"/>
          <w:b/>
          <w:bCs/>
          <w:snapToGrid w:val="0"/>
          <w:sz w:val="28"/>
          <w:szCs w:val="28"/>
        </w:rPr>
        <w:t>项目概况</w:t>
      </w:r>
    </w:p>
    <w:p w:rsidR="007F7EC6" w:rsidRPr="00B67043" w:rsidRDefault="007F7EC6">
      <w:pPr>
        <w:widowControl/>
        <w:spacing w:line="380" w:lineRule="exact"/>
        <w:ind w:firstLineChars="200" w:firstLine="560"/>
        <w:rPr>
          <w:rFonts w:ascii="宋体" w:hAnsi="宋体"/>
          <w:sz w:val="28"/>
        </w:rPr>
      </w:pPr>
      <w:r>
        <w:rPr>
          <w:rFonts w:ascii="宋体" w:hAnsi="宋体" w:cs="宋体" w:hint="eastAsia"/>
          <w:snapToGrid w:val="0"/>
          <w:kern w:val="0"/>
          <w:sz w:val="28"/>
          <w:szCs w:val="28"/>
        </w:rPr>
        <w:t>1</w:t>
      </w:r>
      <w:r>
        <w:rPr>
          <w:rFonts w:ascii="宋体" w:hAnsi="宋体" w:hint="eastAsia"/>
          <w:sz w:val="28"/>
        </w:rPr>
        <w:t>、工程名称：</w:t>
      </w:r>
      <w:r w:rsidR="003A4250">
        <w:rPr>
          <w:rFonts w:ascii="宋体" w:hAnsi="宋体" w:hint="eastAsia"/>
          <w:sz w:val="28"/>
        </w:rPr>
        <w:t>数据存储磁盘阵列</w:t>
      </w:r>
      <w:r w:rsidR="00B67043">
        <w:rPr>
          <w:rFonts w:ascii="宋体" w:hAnsi="宋体" w:hint="eastAsia"/>
          <w:sz w:val="28"/>
        </w:rPr>
        <w:t>设备</w:t>
      </w:r>
      <w:r w:rsidR="003A4250">
        <w:rPr>
          <w:rFonts w:ascii="宋体" w:hAnsi="宋体" w:hint="eastAsia"/>
          <w:sz w:val="28"/>
        </w:rPr>
        <w:t>采购</w:t>
      </w:r>
    </w:p>
    <w:p w:rsidR="007F7EC6" w:rsidRDefault="007F7EC6">
      <w:pPr>
        <w:widowControl/>
        <w:spacing w:line="380" w:lineRule="exact"/>
        <w:ind w:firstLineChars="200" w:firstLine="560"/>
        <w:rPr>
          <w:rFonts w:ascii="宋体" w:hAnsi="宋体"/>
          <w:sz w:val="28"/>
        </w:rPr>
      </w:pPr>
      <w:r>
        <w:rPr>
          <w:rFonts w:ascii="宋体" w:hAnsi="宋体"/>
          <w:sz w:val="28"/>
        </w:rPr>
        <w:t>2</w:t>
      </w:r>
      <w:r>
        <w:rPr>
          <w:rFonts w:ascii="宋体" w:hAnsi="宋体" w:hint="eastAsia"/>
          <w:sz w:val="28"/>
        </w:rPr>
        <w:t>、比选人：漳州市</w:t>
      </w:r>
      <w:r w:rsidR="00B67043">
        <w:rPr>
          <w:rFonts w:ascii="宋体" w:hAnsi="宋体" w:hint="eastAsia"/>
          <w:sz w:val="28"/>
        </w:rPr>
        <w:t>测绘设计研究院</w:t>
      </w:r>
    </w:p>
    <w:p w:rsidR="007F7EC6" w:rsidRDefault="007F7EC6">
      <w:pPr>
        <w:spacing w:line="380" w:lineRule="exact"/>
        <w:ind w:firstLineChars="200" w:firstLine="560"/>
        <w:rPr>
          <w:rFonts w:ascii="宋体" w:hAnsi="宋体"/>
          <w:sz w:val="28"/>
          <w:szCs w:val="28"/>
        </w:rPr>
      </w:pPr>
      <w:r>
        <w:rPr>
          <w:rFonts w:ascii="宋体" w:hAnsi="宋体" w:hint="eastAsia"/>
          <w:sz w:val="28"/>
        </w:rPr>
        <w:t>3</w:t>
      </w:r>
      <w:r>
        <w:rPr>
          <w:rFonts w:ascii="宋体" w:hAnsi="宋体"/>
          <w:sz w:val="28"/>
        </w:rPr>
        <w:t>、</w:t>
      </w:r>
      <w:r w:rsidR="00563BA0">
        <w:rPr>
          <w:rFonts w:ascii="宋体" w:hAnsi="宋体" w:hint="eastAsia"/>
          <w:sz w:val="28"/>
        </w:rPr>
        <w:t>比选人最高控制价</w:t>
      </w:r>
      <w:r>
        <w:rPr>
          <w:rFonts w:ascii="宋体" w:hAnsi="宋体"/>
          <w:sz w:val="28"/>
        </w:rPr>
        <w:t>：</w:t>
      </w:r>
      <w:r w:rsidR="00C15217">
        <w:rPr>
          <w:rFonts w:ascii="宋体" w:hAnsi="宋体" w:hint="eastAsia"/>
          <w:sz w:val="28"/>
        </w:rPr>
        <w:t>为</w:t>
      </w:r>
      <w:r w:rsidR="00B67043">
        <w:rPr>
          <w:rFonts w:ascii="宋体" w:hAnsi="宋体" w:hint="eastAsia"/>
          <w:sz w:val="28"/>
        </w:rPr>
        <w:t>2</w:t>
      </w:r>
      <w:r w:rsidR="009B350D">
        <w:rPr>
          <w:rFonts w:ascii="宋体" w:hAnsi="宋体" w:hint="eastAsia"/>
          <w:sz w:val="28"/>
        </w:rPr>
        <w:t>2</w:t>
      </w:r>
      <w:r w:rsidR="00C15217">
        <w:rPr>
          <w:rFonts w:ascii="宋体" w:hAnsi="宋体" w:hint="eastAsia"/>
          <w:sz w:val="28"/>
        </w:rPr>
        <w:t>万元</w:t>
      </w:r>
    </w:p>
    <w:p w:rsidR="007F7EC6" w:rsidRPr="00884C8E" w:rsidRDefault="007F7EC6" w:rsidP="00884C8E">
      <w:pPr>
        <w:spacing w:line="380" w:lineRule="exact"/>
        <w:ind w:firstLineChars="200" w:firstLine="560"/>
        <w:rPr>
          <w:rFonts w:ascii="宋体" w:hAnsi="宋体"/>
          <w:sz w:val="28"/>
        </w:rPr>
      </w:pPr>
      <w:r>
        <w:rPr>
          <w:rFonts w:ascii="宋体" w:hAnsi="宋体" w:hint="eastAsia"/>
          <w:sz w:val="28"/>
        </w:rPr>
        <w:t>4、</w:t>
      </w:r>
      <w:r w:rsidR="00884C8E">
        <w:rPr>
          <w:rFonts w:ascii="宋体" w:hAnsi="宋体" w:hint="eastAsia"/>
          <w:sz w:val="28"/>
        </w:rPr>
        <w:t>比选内容：</w:t>
      </w:r>
      <w:r w:rsidR="003A4250">
        <w:rPr>
          <w:rFonts w:ascii="宋体" w:hAnsi="宋体" w:hint="eastAsia"/>
          <w:sz w:val="28"/>
        </w:rPr>
        <w:t>数据存储磁盘阵列设备</w:t>
      </w:r>
      <w:r w:rsidR="003A4250">
        <w:rPr>
          <w:rFonts w:ascii="宋体" w:hAnsi="宋体" w:hint="eastAsia"/>
          <w:sz w:val="28"/>
        </w:rPr>
        <w:t>采购</w:t>
      </w:r>
      <w:bookmarkStart w:id="0" w:name="_GoBack"/>
      <w:bookmarkEnd w:id="0"/>
    </w:p>
    <w:p w:rsidR="007F7EC6" w:rsidRDefault="007F7EC6">
      <w:pPr>
        <w:spacing w:line="380" w:lineRule="exact"/>
        <w:rPr>
          <w:rFonts w:ascii="宋体" w:hAnsi="宋体"/>
          <w:b/>
          <w:sz w:val="28"/>
        </w:rPr>
      </w:pPr>
      <w:r>
        <w:rPr>
          <w:rFonts w:ascii="宋体" w:hAnsi="宋体" w:hint="eastAsia"/>
          <w:b/>
          <w:sz w:val="28"/>
        </w:rPr>
        <w:t>二、比选方式及比选办法</w:t>
      </w:r>
    </w:p>
    <w:p w:rsidR="007F7EC6" w:rsidRDefault="007F7EC6">
      <w:pPr>
        <w:spacing w:line="380" w:lineRule="exact"/>
        <w:ind w:firstLineChars="200" w:firstLine="560"/>
        <w:rPr>
          <w:rFonts w:ascii="宋体" w:hAnsi="宋体"/>
          <w:sz w:val="28"/>
        </w:rPr>
      </w:pPr>
      <w:r>
        <w:rPr>
          <w:rFonts w:ascii="宋体" w:hAnsi="宋体" w:hint="eastAsia"/>
          <w:sz w:val="28"/>
        </w:rPr>
        <w:t>1、比选方式：</w:t>
      </w:r>
      <w:r w:rsidR="008E61C1">
        <w:rPr>
          <w:rFonts w:ascii="宋体" w:hAnsi="宋体" w:hint="eastAsia"/>
          <w:b/>
          <w:sz w:val="28"/>
          <w:u w:val="single"/>
        </w:rPr>
        <w:t>公开</w:t>
      </w:r>
      <w:r>
        <w:rPr>
          <w:rFonts w:ascii="宋体" w:hAnsi="宋体" w:hint="eastAsia"/>
          <w:sz w:val="28"/>
        </w:rPr>
        <w:t>比选。</w:t>
      </w:r>
    </w:p>
    <w:p w:rsidR="007F7EC6" w:rsidRDefault="007F7EC6">
      <w:pPr>
        <w:spacing w:line="380" w:lineRule="exact"/>
        <w:ind w:firstLineChars="200" w:firstLine="560"/>
        <w:rPr>
          <w:rFonts w:ascii="宋体" w:hAnsi="宋体"/>
          <w:sz w:val="28"/>
        </w:rPr>
      </w:pPr>
      <w:r>
        <w:rPr>
          <w:rFonts w:ascii="宋体" w:hAnsi="宋体" w:hint="eastAsia"/>
          <w:sz w:val="28"/>
        </w:rPr>
        <w:t>2、比选办法：采</w:t>
      </w:r>
      <w:r w:rsidRPr="00884C8E">
        <w:rPr>
          <w:rFonts w:ascii="宋体" w:hAnsi="宋体" w:hint="eastAsia"/>
          <w:sz w:val="28"/>
        </w:rPr>
        <w:t>用</w:t>
      </w:r>
      <w:r w:rsidRPr="00884C8E">
        <w:rPr>
          <w:rFonts w:ascii="宋体" w:hAnsi="宋体" w:hint="eastAsia"/>
          <w:b/>
          <w:sz w:val="28"/>
          <w:u w:val="single"/>
        </w:rPr>
        <w:t>经评审的低价中选法</w:t>
      </w:r>
      <w:r w:rsidRPr="00884C8E">
        <w:rPr>
          <w:rFonts w:ascii="宋体" w:hAnsi="宋体" w:hint="eastAsia"/>
          <w:sz w:val="28"/>
        </w:rPr>
        <w:t>的</w:t>
      </w:r>
      <w:r>
        <w:rPr>
          <w:rFonts w:ascii="宋体" w:hAnsi="宋体" w:hint="eastAsia"/>
          <w:sz w:val="28"/>
        </w:rPr>
        <w:t>方式。</w:t>
      </w:r>
    </w:p>
    <w:p w:rsidR="007F7EC6" w:rsidRDefault="007F7EC6">
      <w:pPr>
        <w:kinsoku w:val="0"/>
        <w:overflowPunct w:val="0"/>
        <w:autoSpaceDE w:val="0"/>
        <w:autoSpaceDN w:val="0"/>
        <w:spacing w:line="380" w:lineRule="exact"/>
        <w:rPr>
          <w:rFonts w:ascii="宋体" w:hAnsi="宋体"/>
          <w:b/>
          <w:snapToGrid w:val="0"/>
          <w:sz w:val="28"/>
          <w:szCs w:val="28"/>
        </w:rPr>
      </w:pPr>
      <w:r>
        <w:rPr>
          <w:rFonts w:ascii="宋体" w:hAnsi="宋体" w:hint="eastAsia"/>
          <w:b/>
          <w:snapToGrid w:val="0"/>
          <w:sz w:val="28"/>
          <w:szCs w:val="28"/>
        </w:rPr>
        <w:t>三、参选资格审查合格条件</w:t>
      </w:r>
    </w:p>
    <w:p w:rsidR="007F7EC6" w:rsidRDefault="007F7EC6">
      <w:pPr>
        <w:widowControl/>
        <w:tabs>
          <w:tab w:val="left" w:pos="180"/>
          <w:tab w:val="left" w:pos="900"/>
          <w:tab w:val="left" w:pos="1100"/>
          <w:tab w:val="left" w:pos="1155"/>
        </w:tabs>
        <w:spacing w:line="380" w:lineRule="exact"/>
        <w:ind w:firstLineChars="200" w:firstLine="560"/>
        <w:rPr>
          <w:rFonts w:ascii="宋体" w:hAnsi="宋体"/>
          <w:snapToGrid w:val="0"/>
          <w:sz w:val="28"/>
          <w:szCs w:val="28"/>
        </w:rPr>
      </w:pPr>
      <w:r>
        <w:rPr>
          <w:rFonts w:ascii="宋体" w:hAnsi="宋体"/>
          <w:snapToGrid w:val="0"/>
          <w:sz w:val="28"/>
          <w:szCs w:val="28"/>
        </w:rPr>
        <w:t>1、</w:t>
      </w:r>
      <w:r>
        <w:rPr>
          <w:rFonts w:ascii="宋体" w:hAnsi="宋体" w:hint="eastAsia"/>
          <w:snapToGrid w:val="0"/>
          <w:sz w:val="28"/>
          <w:szCs w:val="28"/>
        </w:rPr>
        <w:t>参选人必须具有独立的法人资格并具备有效的企业法人营业执照。</w:t>
      </w:r>
    </w:p>
    <w:p w:rsidR="007F7EC6" w:rsidRDefault="007F7EC6">
      <w:pPr>
        <w:kinsoku w:val="0"/>
        <w:overflowPunct w:val="0"/>
        <w:autoSpaceDE w:val="0"/>
        <w:autoSpaceDN w:val="0"/>
        <w:spacing w:line="380" w:lineRule="exact"/>
        <w:ind w:firstLineChars="200" w:firstLine="560"/>
        <w:rPr>
          <w:rFonts w:ascii="宋体" w:hAnsi="宋体"/>
          <w:snapToGrid w:val="0"/>
          <w:sz w:val="28"/>
          <w:szCs w:val="28"/>
        </w:rPr>
      </w:pPr>
      <w:r>
        <w:rPr>
          <w:rFonts w:ascii="宋体" w:hAnsi="宋体"/>
          <w:snapToGrid w:val="0"/>
          <w:sz w:val="28"/>
          <w:szCs w:val="28"/>
        </w:rPr>
        <w:t>2、</w:t>
      </w:r>
      <w:r>
        <w:rPr>
          <w:rFonts w:ascii="宋体" w:hAnsi="宋体" w:hint="eastAsia"/>
          <w:sz w:val="28"/>
        </w:rPr>
        <w:t>参加比选活动前一年内，参选人或其负责人未因经营活动违法违规被县级以上行政主管部门处罚，或无弄虚作假骗取参选资格；参加比选活动前三年内，参选人或其负责人在经营活动中没有重大违法违规记录，未被追究刑事责任；</w:t>
      </w:r>
    </w:p>
    <w:p w:rsidR="007F7EC6" w:rsidRDefault="007F7EC6">
      <w:pPr>
        <w:spacing w:line="380" w:lineRule="exact"/>
        <w:ind w:firstLineChars="200" w:firstLine="560"/>
      </w:pPr>
      <w:r>
        <w:rPr>
          <w:rFonts w:ascii="宋体" w:hAnsi="宋体" w:hint="eastAsia"/>
          <w:snapToGrid w:val="0"/>
          <w:sz w:val="28"/>
          <w:szCs w:val="28"/>
        </w:rPr>
        <w:t>3、</w:t>
      </w:r>
      <w:r>
        <w:rPr>
          <w:rFonts w:ascii="宋体" w:hAnsi="宋体" w:hint="eastAsia"/>
          <w:sz w:val="28"/>
        </w:rPr>
        <w:t>未被有关部门禁止或限制承接国有资金投资项目的相关业务；</w:t>
      </w:r>
    </w:p>
    <w:p w:rsidR="007F7EC6" w:rsidRDefault="007F7EC6">
      <w:pPr>
        <w:spacing w:line="380" w:lineRule="exact"/>
        <w:ind w:firstLineChars="200" w:firstLine="560"/>
        <w:rPr>
          <w:rFonts w:ascii="宋体" w:hAnsi="宋体"/>
          <w:sz w:val="28"/>
        </w:rPr>
      </w:pPr>
      <w:r>
        <w:rPr>
          <w:rFonts w:ascii="宋体" w:hAnsi="宋体" w:hint="eastAsia"/>
          <w:sz w:val="28"/>
        </w:rPr>
        <w:t>4、法律、法规、相关规章规定的其它条件；</w:t>
      </w:r>
    </w:p>
    <w:p w:rsidR="007F7EC6" w:rsidRDefault="007F7EC6">
      <w:pPr>
        <w:kinsoku w:val="0"/>
        <w:overflowPunct w:val="0"/>
        <w:autoSpaceDE w:val="0"/>
        <w:autoSpaceDN w:val="0"/>
        <w:spacing w:line="380" w:lineRule="exact"/>
        <w:rPr>
          <w:rFonts w:ascii="宋体" w:hAnsi="宋体"/>
          <w:b/>
          <w:snapToGrid w:val="0"/>
          <w:sz w:val="28"/>
          <w:szCs w:val="28"/>
        </w:rPr>
      </w:pPr>
      <w:r>
        <w:rPr>
          <w:rFonts w:ascii="宋体" w:hAnsi="宋体" w:hint="eastAsia"/>
          <w:b/>
          <w:bCs/>
          <w:snapToGrid w:val="0"/>
          <w:sz w:val="28"/>
          <w:szCs w:val="28"/>
        </w:rPr>
        <w:t>四、参选</w:t>
      </w:r>
      <w:r>
        <w:rPr>
          <w:rFonts w:ascii="宋体" w:hAnsi="宋体" w:hint="eastAsia"/>
          <w:b/>
          <w:sz w:val="28"/>
        </w:rPr>
        <w:t>申请资料提交</w:t>
      </w:r>
    </w:p>
    <w:p w:rsidR="007F7EC6" w:rsidRDefault="007F7EC6">
      <w:pPr>
        <w:spacing w:line="380" w:lineRule="exact"/>
        <w:ind w:firstLineChars="200" w:firstLine="560"/>
        <w:rPr>
          <w:rFonts w:ascii="宋体" w:hAnsi="宋体"/>
          <w:sz w:val="28"/>
        </w:rPr>
      </w:pPr>
      <w:r>
        <w:rPr>
          <w:rFonts w:ascii="宋体" w:hAnsi="宋体" w:hint="eastAsia"/>
          <w:sz w:val="28"/>
        </w:rPr>
        <w:t>1、参加比选时法定代表人（或</w:t>
      </w:r>
      <w:proofErr w:type="gramStart"/>
      <w:r>
        <w:rPr>
          <w:rFonts w:ascii="宋体" w:hAnsi="宋体" w:hint="eastAsia"/>
          <w:sz w:val="28"/>
        </w:rPr>
        <w:t>持法定</w:t>
      </w:r>
      <w:proofErr w:type="gramEnd"/>
      <w:r>
        <w:rPr>
          <w:rFonts w:ascii="宋体" w:hAnsi="宋体" w:hint="eastAsia"/>
          <w:sz w:val="28"/>
        </w:rPr>
        <w:t>代表人授权委托书的授权委托人）应携带以下资料：</w:t>
      </w:r>
    </w:p>
    <w:p w:rsidR="007F7EC6" w:rsidRDefault="007F7EC6">
      <w:pPr>
        <w:spacing w:line="380" w:lineRule="exact"/>
        <w:ind w:firstLineChars="200" w:firstLine="560"/>
        <w:rPr>
          <w:rFonts w:ascii="宋体" w:hAnsi="宋体"/>
          <w:sz w:val="28"/>
        </w:rPr>
      </w:pPr>
      <w:r>
        <w:rPr>
          <w:rFonts w:ascii="宋体" w:hAnsi="宋体" w:hint="eastAsia"/>
          <w:sz w:val="28"/>
        </w:rPr>
        <w:t>①企业法人营业执照（以上复印件一份，加盖单位公章）；</w:t>
      </w:r>
    </w:p>
    <w:p w:rsidR="007F7EC6" w:rsidRDefault="007F7EC6">
      <w:pPr>
        <w:spacing w:line="380" w:lineRule="exact"/>
        <w:ind w:firstLineChars="200" w:firstLine="560"/>
        <w:rPr>
          <w:rFonts w:ascii="宋体" w:hAnsi="宋体"/>
          <w:sz w:val="28"/>
        </w:rPr>
      </w:pPr>
      <w:r>
        <w:rPr>
          <w:rFonts w:ascii="宋体" w:hAnsi="宋体" w:hint="eastAsia"/>
          <w:sz w:val="28"/>
        </w:rPr>
        <w:t>②法定代表人授权委托书（原件）、法定代表人或</w:t>
      </w:r>
      <w:proofErr w:type="gramStart"/>
      <w:r>
        <w:rPr>
          <w:rFonts w:ascii="宋体" w:hAnsi="宋体" w:hint="eastAsia"/>
          <w:sz w:val="28"/>
        </w:rPr>
        <w:t>持法定</w:t>
      </w:r>
      <w:proofErr w:type="gramEnd"/>
      <w:r>
        <w:rPr>
          <w:rFonts w:ascii="宋体" w:hAnsi="宋体" w:hint="eastAsia"/>
          <w:sz w:val="28"/>
        </w:rPr>
        <w:t>代表人授权委托书的授权委托人的身份证明（居民身份证复印件各一份）；</w:t>
      </w:r>
    </w:p>
    <w:p w:rsidR="007F7EC6" w:rsidRDefault="007F7EC6">
      <w:pPr>
        <w:spacing w:line="380" w:lineRule="exact"/>
        <w:ind w:firstLineChars="200" w:firstLine="560"/>
        <w:rPr>
          <w:rFonts w:ascii="宋体" w:hAnsi="宋体"/>
          <w:sz w:val="28"/>
        </w:rPr>
      </w:pPr>
      <w:r>
        <w:rPr>
          <w:rFonts w:ascii="宋体" w:hAnsi="宋体" w:hint="eastAsia"/>
          <w:sz w:val="28"/>
        </w:rPr>
        <w:t>③企业信誉承诺（原件，按规定格式填写）、</w:t>
      </w:r>
      <w:r w:rsidRPr="006650D8">
        <w:rPr>
          <w:rFonts w:ascii="宋体" w:hAnsi="宋体" w:hint="eastAsia"/>
          <w:sz w:val="28"/>
        </w:rPr>
        <w:t>报价书（原件，按规定格式填写）；</w:t>
      </w:r>
    </w:p>
    <w:p w:rsidR="007F7EC6" w:rsidRDefault="007F7EC6">
      <w:pPr>
        <w:spacing w:line="380" w:lineRule="exact"/>
        <w:ind w:firstLineChars="200" w:firstLine="560"/>
        <w:rPr>
          <w:rFonts w:ascii="宋体" w:hAnsi="宋体"/>
          <w:sz w:val="28"/>
        </w:rPr>
      </w:pPr>
      <w:r>
        <w:rPr>
          <w:rFonts w:ascii="宋体" w:hAnsi="宋体" w:hint="eastAsia"/>
          <w:sz w:val="28"/>
        </w:rPr>
        <w:t>④参选保证金</w:t>
      </w:r>
    </w:p>
    <w:p w:rsidR="007F7EC6" w:rsidRDefault="007F7EC6">
      <w:pPr>
        <w:spacing w:line="380" w:lineRule="exact"/>
        <w:ind w:firstLineChars="200" w:firstLine="560"/>
        <w:rPr>
          <w:rFonts w:ascii="宋体" w:hAnsi="宋体"/>
          <w:sz w:val="28"/>
        </w:rPr>
      </w:pPr>
      <w:r>
        <w:rPr>
          <w:rFonts w:ascii="宋体" w:hAnsi="宋体" w:hint="eastAsia"/>
          <w:sz w:val="28"/>
        </w:rPr>
        <w:t>注：以上资料均需提供复印件并加盖公章，并应携带原件备查。</w:t>
      </w:r>
    </w:p>
    <w:p w:rsidR="007F7EC6" w:rsidRDefault="007F7EC6">
      <w:pPr>
        <w:spacing w:line="420" w:lineRule="exact"/>
        <w:ind w:firstLineChars="200" w:firstLine="560"/>
        <w:rPr>
          <w:rFonts w:ascii="宋体" w:hAnsi="宋体"/>
          <w:sz w:val="28"/>
        </w:rPr>
      </w:pPr>
      <w:r>
        <w:rPr>
          <w:rFonts w:ascii="宋体" w:hAnsi="宋体" w:hint="eastAsia"/>
          <w:sz w:val="28"/>
        </w:rPr>
        <w:t>2、参选文件的编制、签署及密封</w:t>
      </w:r>
    </w:p>
    <w:p w:rsidR="007F7EC6" w:rsidRDefault="007F7EC6">
      <w:pPr>
        <w:spacing w:line="420" w:lineRule="exact"/>
        <w:ind w:firstLineChars="200" w:firstLine="560"/>
        <w:rPr>
          <w:rFonts w:ascii="宋体" w:hAnsi="宋体"/>
          <w:sz w:val="28"/>
        </w:rPr>
      </w:pPr>
      <w:r>
        <w:rPr>
          <w:rFonts w:ascii="宋体" w:hAnsi="宋体" w:hint="eastAsia"/>
          <w:sz w:val="28"/>
        </w:rPr>
        <w:t>①参选文件的格式：须按本比选文件要求的格式进行编写；</w:t>
      </w:r>
    </w:p>
    <w:p w:rsidR="007F7EC6" w:rsidRDefault="007F7EC6">
      <w:pPr>
        <w:spacing w:line="420" w:lineRule="exact"/>
        <w:ind w:firstLineChars="200" w:firstLine="560"/>
        <w:rPr>
          <w:rFonts w:ascii="宋体" w:hAnsi="宋体"/>
          <w:sz w:val="28"/>
        </w:rPr>
      </w:pPr>
      <w:r>
        <w:rPr>
          <w:rFonts w:ascii="宋体" w:hAnsi="宋体" w:hint="eastAsia"/>
          <w:sz w:val="28"/>
        </w:rPr>
        <w:t>②参选文件份数：</w:t>
      </w:r>
      <w:r w:rsidRPr="00884C8E">
        <w:rPr>
          <w:rFonts w:ascii="宋体" w:hAnsi="宋体" w:hint="eastAsia"/>
          <w:sz w:val="28"/>
        </w:rPr>
        <w:t>正本一份、副本三份。</w:t>
      </w:r>
      <w:r>
        <w:rPr>
          <w:rFonts w:ascii="宋体" w:hAnsi="宋体" w:hint="eastAsia"/>
          <w:sz w:val="28"/>
        </w:rPr>
        <w:t>正本和副本的封面上应清楚的标记“正本”和“副本”的字样。正副本内容应完全一致，如不一致时，以正本为准；</w:t>
      </w:r>
    </w:p>
    <w:p w:rsidR="007F7EC6" w:rsidRDefault="007F7EC6">
      <w:pPr>
        <w:spacing w:line="420" w:lineRule="exact"/>
        <w:ind w:rightChars="-100" w:right="-210" w:firstLineChars="200" w:firstLine="560"/>
        <w:rPr>
          <w:rFonts w:ascii="宋体" w:hAnsi="宋体"/>
          <w:sz w:val="28"/>
        </w:rPr>
      </w:pPr>
      <w:r>
        <w:rPr>
          <w:rFonts w:ascii="宋体" w:hAnsi="宋体" w:hint="eastAsia"/>
          <w:sz w:val="28"/>
        </w:rPr>
        <w:t>③参选人所提供的资料须加盖公章（分机构公章无效），否则参选文件无效：</w:t>
      </w:r>
    </w:p>
    <w:p w:rsidR="007F7EC6" w:rsidRDefault="00711DC9">
      <w:pPr>
        <w:spacing w:line="420" w:lineRule="exact"/>
        <w:ind w:firstLineChars="200" w:firstLine="560"/>
        <w:rPr>
          <w:rFonts w:ascii="宋体" w:hAnsi="宋体"/>
          <w:sz w:val="28"/>
        </w:rPr>
      </w:pPr>
      <w:r>
        <w:rPr>
          <w:rFonts w:ascii="宋体" w:hAnsi="宋体"/>
          <w:sz w:val="28"/>
        </w:rPr>
        <w:lastRenderedPageBreak/>
        <w:fldChar w:fldCharType="begin"/>
      </w:r>
      <w:r w:rsidR="007F7EC6">
        <w:rPr>
          <w:rFonts w:ascii="宋体" w:hAnsi="宋体"/>
          <w:sz w:val="28"/>
        </w:rPr>
        <w:instrText xml:space="preserve"> </w:instrText>
      </w:r>
      <w:r w:rsidR="007F7EC6">
        <w:rPr>
          <w:rFonts w:ascii="宋体" w:hAnsi="宋体" w:hint="eastAsia"/>
          <w:sz w:val="28"/>
        </w:rPr>
        <w:instrText>eq \o\ac(○,</w:instrText>
      </w:r>
      <w:r w:rsidR="007F7EC6">
        <w:rPr>
          <w:rFonts w:ascii="宋体" w:hAnsi="宋体" w:hint="eastAsia"/>
          <w:position w:val="2"/>
          <w:sz w:val="28"/>
        </w:rPr>
        <w:instrText>4</w:instrText>
      </w:r>
      <w:r w:rsidR="007F7EC6">
        <w:rPr>
          <w:rFonts w:ascii="宋体" w:hAnsi="宋体" w:hint="eastAsia"/>
          <w:sz w:val="28"/>
        </w:rPr>
        <w:instrText>)</w:instrText>
      </w:r>
      <w:r>
        <w:rPr>
          <w:rFonts w:ascii="宋体" w:hAnsi="宋体"/>
          <w:sz w:val="28"/>
        </w:rPr>
        <w:fldChar w:fldCharType="end"/>
      </w:r>
      <w:r w:rsidR="007F7EC6">
        <w:rPr>
          <w:rFonts w:ascii="宋体" w:hAnsi="宋体" w:hint="eastAsia"/>
          <w:sz w:val="28"/>
        </w:rPr>
        <w:t>参选文件的正本与副本应一起包装，参选单位在参选文件提交截止时间前应提交密封完整的参选资料，参选资料逾期不补。</w:t>
      </w:r>
    </w:p>
    <w:p w:rsidR="007F7EC6" w:rsidRDefault="007F7EC6">
      <w:pPr>
        <w:spacing w:line="420" w:lineRule="exact"/>
        <w:ind w:firstLineChars="200" w:firstLine="560"/>
        <w:rPr>
          <w:rFonts w:ascii="宋体" w:hAnsi="宋体"/>
          <w:sz w:val="28"/>
        </w:rPr>
      </w:pPr>
      <w:r>
        <w:rPr>
          <w:rFonts w:ascii="宋体" w:hAnsi="宋体" w:hint="eastAsia"/>
          <w:sz w:val="28"/>
        </w:rPr>
        <w:t>3、参选文件提交截止时间：</w:t>
      </w:r>
      <w:r w:rsidR="00B67043">
        <w:rPr>
          <w:rFonts w:ascii="宋体" w:hAnsi="宋体" w:hint="eastAsia"/>
          <w:sz w:val="28"/>
        </w:rPr>
        <w:t>2017</w:t>
      </w:r>
      <w:r>
        <w:rPr>
          <w:rFonts w:ascii="宋体" w:hAnsi="宋体" w:hint="eastAsia"/>
          <w:sz w:val="28"/>
        </w:rPr>
        <w:t>年</w:t>
      </w:r>
      <w:r w:rsidRPr="00337296">
        <w:rPr>
          <w:rFonts w:ascii="宋体" w:hAnsi="宋体" w:hint="eastAsia"/>
          <w:sz w:val="28"/>
        </w:rPr>
        <w:t xml:space="preserve"> </w:t>
      </w:r>
      <w:r w:rsidR="00B67043">
        <w:rPr>
          <w:rFonts w:ascii="宋体" w:hAnsi="宋体" w:hint="eastAsia"/>
          <w:sz w:val="28"/>
        </w:rPr>
        <w:t>1</w:t>
      </w:r>
      <w:r w:rsidR="00F05D3C">
        <w:rPr>
          <w:rFonts w:ascii="宋体" w:hAnsi="宋体" w:hint="eastAsia"/>
          <w:sz w:val="28"/>
        </w:rPr>
        <w:t>2</w:t>
      </w:r>
      <w:r w:rsidRPr="00337296">
        <w:rPr>
          <w:rFonts w:ascii="宋体" w:hAnsi="宋体" w:hint="eastAsia"/>
          <w:sz w:val="28"/>
        </w:rPr>
        <w:t>月</w:t>
      </w:r>
      <w:r w:rsidR="00650EBB">
        <w:rPr>
          <w:rFonts w:ascii="宋体" w:hAnsi="宋体" w:hint="eastAsia"/>
          <w:sz w:val="28"/>
        </w:rPr>
        <w:t>6</w:t>
      </w:r>
      <w:r w:rsidR="00B67043">
        <w:rPr>
          <w:rFonts w:ascii="宋体" w:hAnsi="宋体" w:hint="eastAsia"/>
          <w:sz w:val="28"/>
        </w:rPr>
        <w:t>日</w:t>
      </w:r>
      <w:r w:rsidR="00650EBB">
        <w:rPr>
          <w:rFonts w:ascii="宋体" w:hAnsi="宋体" w:hint="eastAsia"/>
          <w:sz w:val="28"/>
        </w:rPr>
        <w:t>上</w:t>
      </w:r>
      <w:r w:rsidRPr="00337296">
        <w:rPr>
          <w:rFonts w:ascii="宋体" w:hAnsi="宋体" w:hint="eastAsia"/>
          <w:sz w:val="28"/>
        </w:rPr>
        <w:t>午</w:t>
      </w:r>
      <w:r w:rsidR="00650EBB">
        <w:rPr>
          <w:rFonts w:ascii="宋体" w:hAnsi="宋体" w:hint="eastAsia"/>
          <w:sz w:val="28"/>
        </w:rPr>
        <w:t>9</w:t>
      </w:r>
      <w:r w:rsidRPr="00337296">
        <w:rPr>
          <w:rFonts w:ascii="宋体" w:hAnsi="宋体" w:hint="eastAsia"/>
          <w:sz w:val="28"/>
        </w:rPr>
        <w:t>时</w:t>
      </w:r>
      <w:r w:rsidR="00650EBB">
        <w:rPr>
          <w:rFonts w:ascii="宋体" w:hAnsi="宋体" w:hint="eastAsia"/>
          <w:sz w:val="28"/>
        </w:rPr>
        <w:t>0</w:t>
      </w:r>
      <w:r w:rsidRPr="00337296">
        <w:rPr>
          <w:rFonts w:ascii="宋体" w:hAnsi="宋体" w:hint="eastAsia"/>
          <w:sz w:val="28"/>
        </w:rPr>
        <w:t>0分</w:t>
      </w:r>
      <w:r>
        <w:rPr>
          <w:rFonts w:ascii="宋体" w:hAnsi="宋体" w:hint="eastAsia"/>
          <w:sz w:val="28"/>
        </w:rPr>
        <w:t>（北京时间）；</w:t>
      </w:r>
    </w:p>
    <w:p w:rsidR="007F7EC6" w:rsidRDefault="007F7EC6">
      <w:pPr>
        <w:spacing w:line="420" w:lineRule="exact"/>
        <w:ind w:firstLineChars="200" w:firstLine="560"/>
        <w:rPr>
          <w:rFonts w:ascii="宋体" w:hAnsi="宋体"/>
          <w:sz w:val="28"/>
        </w:rPr>
      </w:pPr>
      <w:r>
        <w:rPr>
          <w:rFonts w:ascii="宋体" w:hAnsi="宋体" w:hint="eastAsia"/>
          <w:sz w:val="28"/>
        </w:rPr>
        <w:t>参选文件提交地点：</w:t>
      </w:r>
      <w:r w:rsidR="00884C8E" w:rsidRPr="00DE6964">
        <w:rPr>
          <w:rFonts w:ascii="宋体" w:hAnsi="宋体" w:hint="eastAsia"/>
          <w:b/>
          <w:sz w:val="28"/>
          <w:u w:val="single"/>
        </w:rPr>
        <w:t>漳州市</w:t>
      </w:r>
      <w:r w:rsidR="00B67043">
        <w:rPr>
          <w:rFonts w:ascii="宋体" w:hAnsi="宋体" w:hint="eastAsia"/>
          <w:b/>
          <w:sz w:val="28"/>
          <w:u w:val="single"/>
        </w:rPr>
        <w:t>测绘设计研究院五楼</w:t>
      </w:r>
      <w:r w:rsidR="00884C8E">
        <w:rPr>
          <w:rFonts w:ascii="宋体" w:hAnsi="宋体" w:hint="eastAsia"/>
          <w:b/>
          <w:sz w:val="28"/>
          <w:u w:val="single"/>
        </w:rPr>
        <w:t>会议室</w:t>
      </w:r>
      <w:r>
        <w:rPr>
          <w:rFonts w:ascii="宋体" w:hAnsi="宋体" w:hint="eastAsia"/>
          <w:sz w:val="28"/>
        </w:rPr>
        <w:t>。</w:t>
      </w:r>
    </w:p>
    <w:p w:rsidR="007F7EC6" w:rsidRDefault="007F7EC6">
      <w:pPr>
        <w:spacing w:line="380" w:lineRule="exact"/>
        <w:rPr>
          <w:rFonts w:ascii="宋体" w:hAnsi="宋体"/>
          <w:b/>
          <w:bCs/>
          <w:snapToGrid w:val="0"/>
          <w:sz w:val="28"/>
          <w:szCs w:val="28"/>
        </w:rPr>
      </w:pPr>
      <w:r>
        <w:rPr>
          <w:rFonts w:ascii="宋体" w:hAnsi="宋体" w:hint="eastAsia"/>
          <w:b/>
          <w:bCs/>
          <w:snapToGrid w:val="0"/>
          <w:sz w:val="28"/>
          <w:szCs w:val="28"/>
        </w:rPr>
        <w:t>五、工作时间质量要求</w:t>
      </w:r>
      <w:r w:rsidR="00884C8E">
        <w:rPr>
          <w:rFonts w:ascii="宋体" w:hAnsi="宋体" w:hint="eastAsia"/>
          <w:b/>
          <w:bCs/>
          <w:snapToGrid w:val="0"/>
          <w:sz w:val="28"/>
          <w:szCs w:val="28"/>
        </w:rPr>
        <w:t>及产品参数</w:t>
      </w:r>
      <w:r w:rsidR="00AB78DC">
        <w:rPr>
          <w:rFonts w:ascii="宋体" w:hAnsi="宋体" w:hint="eastAsia"/>
          <w:b/>
          <w:bCs/>
          <w:snapToGrid w:val="0"/>
          <w:sz w:val="28"/>
          <w:szCs w:val="28"/>
        </w:rPr>
        <w:t>要求</w:t>
      </w:r>
    </w:p>
    <w:p w:rsidR="007F7EC6" w:rsidRPr="00CA2F9E" w:rsidRDefault="007F7EC6">
      <w:pPr>
        <w:spacing w:line="380" w:lineRule="exact"/>
        <w:ind w:firstLineChars="200" w:firstLine="560"/>
        <w:rPr>
          <w:rFonts w:ascii="宋体" w:hAnsi="宋体"/>
          <w:snapToGrid w:val="0"/>
          <w:sz w:val="28"/>
          <w:szCs w:val="28"/>
        </w:rPr>
      </w:pPr>
      <w:r w:rsidRPr="00CA2F9E">
        <w:rPr>
          <w:rFonts w:ascii="宋体" w:hAnsi="宋体" w:hint="eastAsia"/>
          <w:snapToGrid w:val="0"/>
          <w:sz w:val="28"/>
          <w:szCs w:val="28"/>
        </w:rPr>
        <w:t>1、工期要求：</w:t>
      </w:r>
      <w:r w:rsidR="00B2558D" w:rsidRPr="007B5435">
        <w:rPr>
          <w:rFonts w:ascii="宋体" w:hAnsi="宋体" w:hint="eastAsia"/>
          <w:snapToGrid w:val="0"/>
          <w:sz w:val="28"/>
          <w:szCs w:val="28"/>
        </w:rPr>
        <w:t>合同签订后</w:t>
      </w:r>
      <w:r w:rsidR="0015027F" w:rsidRPr="007B5435">
        <w:rPr>
          <w:rFonts w:ascii="宋体" w:hAnsi="宋体" w:hint="eastAsia"/>
          <w:snapToGrid w:val="0"/>
          <w:sz w:val="28"/>
          <w:szCs w:val="28"/>
          <w:u w:val="single"/>
        </w:rPr>
        <w:t xml:space="preserve"> </w:t>
      </w:r>
      <w:r w:rsidR="00B67043">
        <w:rPr>
          <w:rFonts w:ascii="宋体" w:hAnsi="宋体" w:hint="eastAsia"/>
          <w:snapToGrid w:val="0"/>
          <w:sz w:val="28"/>
          <w:szCs w:val="28"/>
          <w:u w:val="single"/>
        </w:rPr>
        <w:t>15</w:t>
      </w:r>
      <w:r w:rsidR="0015027F" w:rsidRPr="007B5435">
        <w:rPr>
          <w:rFonts w:ascii="宋体" w:hAnsi="宋体" w:hint="eastAsia"/>
          <w:snapToGrid w:val="0"/>
          <w:sz w:val="28"/>
          <w:szCs w:val="28"/>
          <w:u w:val="single"/>
        </w:rPr>
        <w:t xml:space="preserve"> </w:t>
      </w:r>
      <w:proofErr w:type="gramStart"/>
      <w:r w:rsidR="00B2558D" w:rsidRPr="007B5435">
        <w:rPr>
          <w:rFonts w:ascii="宋体" w:hAnsi="宋体" w:hint="eastAsia"/>
          <w:snapToGrid w:val="0"/>
          <w:sz w:val="28"/>
          <w:szCs w:val="28"/>
        </w:rPr>
        <w:t>个</w:t>
      </w:r>
      <w:proofErr w:type="gramEnd"/>
      <w:r w:rsidR="00B2558D" w:rsidRPr="007B5435">
        <w:rPr>
          <w:rFonts w:ascii="宋体" w:hAnsi="宋体" w:hint="eastAsia"/>
          <w:snapToGrid w:val="0"/>
          <w:sz w:val="28"/>
          <w:szCs w:val="28"/>
        </w:rPr>
        <w:t>工作日内</w:t>
      </w:r>
      <w:r w:rsidR="0010109D" w:rsidRPr="007B5435">
        <w:rPr>
          <w:rFonts w:ascii="宋体" w:hAnsi="宋体" w:hint="eastAsia"/>
          <w:snapToGrid w:val="0"/>
          <w:sz w:val="28"/>
          <w:szCs w:val="28"/>
        </w:rPr>
        <w:t>安装完成。</w:t>
      </w:r>
    </w:p>
    <w:p w:rsidR="007F7EC6" w:rsidRPr="00463AEE" w:rsidRDefault="00884C8E" w:rsidP="004F7BA4">
      <w:pPr>
        <w:spacing w:line="380" w:lineRule="exact"/>
        <w:ind w:firstLineChars="200" w:firstLine="560"/>
        <w:rPr>
          <w:rFonts w:hAnsi="宋体"/>
          <w:snapToGrid w:val="0"/>
          <w:sz w:val="28"/>
          <w:szCs w:val="28"/>
        </w:rPr>
      </w:pPr>
      <w:r w:rsidRPr="00CA2F9E">
        <w:rPr>
          <w:rFonts w:ascii="宋体" w:hAnsi="宋体" w:hint="eastAsia"/>
          <w:snapToGrid w:val="0"/>
          <w:sz w:val="28"/>
          <w:szCs w:val="28"/>
        </w:rPr>
        <w:t>2</w:t>
      </w:r>
      <w:r w:rsidR="007F7EC6" w:rsidRPr="00CA2F9E">
        <w:rPr>
          <w:rFonts w:ascii="宋体" w:hAnsi="宋体" w:hint="eastAsia"/>
          <w:snapToGrid w:val="0"/>
          <w:sz w:val="28"/>
          <w:szCs w:val="28"/>
        </w:rPr>
        <w:t>、保修期：在保修期间如发生损坏，中选单位应及时修复完整。</w:t>
      </w:r>
      <w:r w:rsidR="0010109D" w:rsidRPr="00463AEE">
        <w:rPr>
          <w:rFonts w:hAnsi="宋体"/>
          <w:snapToGrid w:val="0"/>
          <w:sz w:val="28"/>
          <w:szCs w:val="28"/>
          <w:u w:val="single"/>
        </w:rPr>
        <w:t>3</w:t>
      </w:r>
      <w:r w:rsidR="00207E0E" w:rsidRPr="00463AEE">
        <w:rPr>
          <w:rFonts w:ascii="宋体" w:hAnsi="宋体" w:hint="eastAsia"/>
          <w:snapToGrid w:val="0"/>
          <w:sz w:val="28"/>
          <w:szCs w:val="28"/>
          <w:u w:val="single"/>
        </w:rPr>
        <w:t xml:space="preserve"> </w:t>
      </w:r>
      <w:r w:rsidR="0010109D" w:rsidRPr="00463AEE">
        <w:rPr>
          <w:rFonts w:ascii="宋体" w:hAnsi="宋体" w:hint="eastAsia"/>
          <w:snapToGrid w:val="0"/>
          <w:sz w:val="28"/>
          <w:szCs w:val="28"/>
        </w:rPr>
        <w:t>年硬件保修</w:t>
      </w:r>
      <w:r w:rsidR="0010109D" w:rsidRPr="00463AEE">
        <w:rPr>
          <w:rFonts w:hAnsi="宋体" w:hint="eastAsia"/>
          <w:snapToGrid w:val="0"/>
          <w:sz w:val="28"/>
          <w:szCs w:val="28"/>
        </w:rPr>
        <w:t>，</w:t>
      </w:r>
      <w:r w:rsidR="004F7BA4" w:rsidRPr="004F7BA4">
        <w:rPr>
          <w:rFonts w:hAnsi="宋体"/>
          <w:snapToGrid w:val="0"/>
          <w:sz w:val="28"/>
          <w:szCs w:val="28"/>
        </w:rPr>
        <w:t>包含硬件质保</w:t>
      </w:r>
      <w:r w:rsidR="00303524">
        <w:rPr>
          <w:rFonts w:hAnsi="宋体" w:hint="eastAsia"/>
          <w:snapToGrid w:val="0"/>
          <w:sz w:val="28"/>
          <w:szCs w:val="28"/>
        </w:rPr>
        <w:t>，</w:t>
      </w:r>
      <w:r w:rsidR="0010109D" w:rsidRPr="00463AEE">
        <w:rPr>
          <w:rFonts w:hAnsi="宋体" w:hint="eastAsia"/>
          <w:snapToGrid w:val="0"/>
          <w:sz w:val="28"/>
          <w:szCs w:val="28"/>
        </w:rPr>
        <w:t>原厂设备安装及调试；提供故障设备的原厂返修服务，返修时间</w:t>
      </w:r>
      <w:r w:rsidR="0010109D" w:rsidRPr="00463AEE">
        <w:rPr>
          <w:rFonts w:hAnsi="宋体"/>
          <w:snapToGrid w:val="0"/>
          <w:sz w:val="28"/>
          <w:szCs w:val="28"/>
        </w:rPr>
        <w:t>2</w:t>
      </w:r>
      <w:r w:rsidR="0010109D" w:rsidRPr="00463AEE">
        <w:rPr>
          <w:rFonts w:hAnsi="宋体" w:hint="eastAsia"/>
          <w:snapToGrid w:val="0"/>
          <w:sz w:val="28"/>
          <w:szCs w:val="28"/>
        </w:rPr>
        <w:t>周以内。</w:t>
      </w:r>
    </w:p>
    <w:p w:rsidR="00B2558D" w:rsidRPr="00463AEE" w:rsidRDefault="00AF429A" w:rsidP="00CA2F9E">
      <w:pPr>
        <w:spacing w:line="380" w:lineRule="exact"/>
        <w:ind w:firstLineChars="200" w:firstLine="560"/>
        <w:rPr>
          <w:rFonts w:ascii="宋体" w:hAnsi="宋体"/>
          <w:snapToGrid w:val="0"/>
          <w:sz w:val="28"/>
          <w:szCs w:val="28"/>
        </w:rPr>
      </w:pPr>
      <w:r w:rsidRPr="00463AEE">
        <w:rPr>
          <w:rFonts w:ascii="宋体" w:hAnsi="宋体" w:hint="eastAsia"/>
          <w:snapToGrid w:val="0"/>
          <w:sz w:val="28"/>
          <w:szCs w:val="28"/>
        </w:rPr>
        <w:t>3、质量</w:t>
      </w:r>
      <w:r w:rsidR="00B2558D" w:rsidRPr="00463AEE">
        <w:rPr>
          <w:rFonts w:ascii="宋体" w:hAnsi="宋体" w:hint="eastAsia"/>
          <w:snapToGrid w:val="0"/>
          <w:sz w:val="28"/>
          <w:szCs w:val="28"/>
        </w:rPr>
        <w:t>要求：必须是原厂生产的、全新的、未使用过的，并完全符合原厂质量检测标准和国家检测标准以及标书规定的质量规格和性能要求。</w:t>
      </w:r>
      <w:r w:rsidR="0010109D" w:rsidRPr="00463AEE">
        <w:rPr>
          <w:rFonts w:ascii="宋体" w:hAnsi="宋体" w:hint="eastAsia"/>
          <w:snapToGrid w:val="0"/>
          <w:sz w:val="28"/>
          <w:szCs w:val="28"/>
        </w:rPr>
        <w:t>参选人</w:t>
      </w:r>
      <w:r w:rsidR="00B67043">
        <w:rPr>
          <w:rFonts w:ascii="宋体" w:hAnsi="宋体" w:hint="eastAsia"/>
          <w:snapToGrid w:val="0"/>
          <w:sz w:val="28"/>
          <w:szCs w:val="28"/>
        </w:rPr>
        <w:t>应遵守有关部门和厂家承诺的售后服务及谈判文件的要求，并签订</w:t>
      </w:r>
      <w:r w:rsidR="00B2558D" w:rsidRPr="00463AEE">
        <w:rPr>
          <w:rFonts w:ascii="宋体" w:hAnsi="宋体" w:hint="eastAsia"/>
          <w:snapToGrid w:val="0"/>
          <w:sz w:val="28"/>
          <w:szCs w:val="28"/>
        </w:rPr>
        <w:t>保修合同，正常使用中所发生的产品质量问题由</w:t>
      </w:r>
      <w:r w:rsidR="0010109D" w:rsidRPr="00463AEE">
        <w:rPr>
          <w:rFonts w:ascii="宋体" w:hAnsi="宋体" w:hint="eastAsia"/>
          <w:snapToGrid w:val="0"/>
          <w:sz w:val="28"/>
          <w:szCs w:val="28"/>
        </w:rPr>
        <w:t>参选人</w:t>
      </w:r>
      <w:r w:rsidR="00B2558D" w:rsidRPr="00463AEE">
        <w:rPr>
          <w:rFonts w:ascii="宋体" w:hAnsi="宋体" w:hint="eastAsia"/>
          <w:snapToGrid w:val="0"/>
          <w:sz w:val="28"/>
          <w:szCs w:val="28"/>
        </w:rPr>
        <w:t>免费包换或包退。</w:t>
      </w:r>
    </w:p>
    <w:p w:rsidR="00884C8E" w:rsidRPr="00CA2F9E" w:rsidRDefault="00B67043" w:rsidP="002E6B4D">
      <w:pPr>
        <w:numPr>
          <w:ilvl w:val="0"/>
          <w:numId w:val="6"/>
        </w:numPr>
        <w:spacing w:line="380" w:lineRule="exact"/>
        <w:rPr>
          <w:rFonts w:ascii="微软雅黑" w:eastAsia="微软雅黑" w:hAnsi="微软雅黑"/>
          <w:b/>
        </w:rPr>
      </w:pPr>
      <w:r>
        <w:rPr>
          <w:rFonts w:ascii="宋体" w:hAnsi="宋体" w:hint="eastAsia"/>
          <w:snapToGrid w:val="0"/>
          <w:sz w:val="28"/>
          <w:szCs w:val="28"/>
        </w:rPr>
        <w:t>磁盘阵列存储</w:t>
      </w:r>
      <w:r w:rsidR="00884C8E" w:rsidRPr="00CA2F9E">
        <w:rPr>
          <w:rFonts w:ascii="宋体" w:hAnsi="宋体" w:hint="eastAsia"/>
          <w:snapToGrid w:val="0"/>
          <w:sz w:val="28"/>
          <w:szCs w:val="28"/>
        </w:rPr>
        <w:t>产品参数</w:t>
      </w:r>
      <w:r w:rsidR="00AB78DC">
        <w:rPr>
          <w:rFonts w:ascii="宋体" w:hAnsi="宋体" w:hint="eastAsia"/>
          <w:snapToGrid w:val="0"/>
          <w:sz w:val="28"/>
          <w:szCs w:val="28"/>
        </w:rPr>
        <w:t>要求</w:t>
      </w:r>
      <w:r w:rsidR="00CA2F9E" w:rsidRPr="00CA2F9E">
        <w:rPr>
          <w:rFonts w:ascii="宋体" w:hAnsi="宋体" w:hint="eastAsia"/>
          <w:snapToGrid w:val="0"/>
          <w:sz w:val="28"/>
          <w:szCs w:val="28"/>
        </w:rPr>
        <w:t>：</w:t>
      </w:r>
    </w:p>
    <w:p w:rsidR="00884C8E" w:rsidRPr="00923C84" w:rsidRDefault="002E6B4D" w:rsidP="002E6B4D">
      <w:pPr>
        <w:outlineLvl w:val="0"/>
        <w:rPr>
          <w:rFonts w:ascii="微软雅黑" w:eastAsia="微软雅黑" w:hAnsi="微软雅黑"/>
          <w:b/>
          <w:sz w:val="24"/>
        </w:rPr>
      </w:pPr>
      <w:r w:rsidRPr="00923C84">
        <w:rPr>
          <w:rFonts w:ascii="微软雅黑" w:eastAsia="微软雅黑" w:hAnsi="微软雅黑" w:hint="eastAsia"/>
          <w:b/>
          <w:sz w:val="24"/>
        </w:rPr>
        <w:t>（1）、</w:t>
      </w:r>
      <w:r w:rsidR="00884C8E" w:rsidRPr="00923C84">
        <w:rPr>
          <w:rFonts w:ascii="微软雅黑" w:eastAsia="微软雅黑" w:hAnsi="微软雅黑" w:hint="eastAsia"/>
          <w:b/>
          <w:sz w:val="24"/>
        </w:rPr>
        <w:t>性能及配置要求(必须达到的要求）</w:t>
      </w:r>
    </w:p>
    <w:tbl>
      <w:tblPr>
        <w:tblW w:w="9800" w:type="dxa"/>
        <w:tblInd w:w="93" w:type="dxa"/>
        <w:tblLook w:val="04A0" w:firstRow="1" w:lastRow="0" w:firstColumn="1" w:lastColumn="0" w:noHBand="0" w:noVBand="1"/>
      </w:tblPr>
      <w:tblGrid>
        <w:gridCol w:w="2310"/>
        <w:gridCol w:w="7490"/>
      </w:tblGrid>
      <w:tr w:rsidR="00923C84" w:rsidRPr="00923C84" w:rsidTr="00923C84">
        <w:trPr>
          <w:trHeight w:val="300"/>
        </w:trPr>
        <w:tc>
          <w:tcPr>
            <w:tcW w:w="2310" w:type="dxa"/>
            <w:tcBorders>
              <w:top w:val="single" w:sz="4" w:space="0" w:color="auto"/>
              <w:left w:val="single" w:sz="4" w:space="0" w:color="auto"/>
              <w:bottom w:val="single" w:sz="4" w:space="0" w:color="auto"/>
              <w:right w:val="single" w:sz="4" w:space="0" w:color="auto"/>
            </w:tcBorders>
            <w:shd w:val="clear" w:color="000000" w:fill="FFFFFF"/>
            <w:hideMark/>
          </w:tcPr>
          <w:p w:rsidR="00923C84" w:rsidRPr="00923C84" w:rsidRDefault="00923C84" w:rsidP="00923C84">
            <w:pPr>
              <w:widowControl/>
              <w:jc w:val="left"/>
              <w:rPr>
                <w:rFonts w:ascii="Arial" w:hAnsi="Arial" w:cs="Arial"/>
                <w:color w:val="333333"/>
                <w:kern w:val="0"/>
                <w:sz w:val="24"/>
              </w:rPr>
            </w:pPr>
            <w:r w:rsidRPr="00923C84">
              <w:rPr>
                <w:rFonts w:ascii="Arial" w:hAnsi="Arial" w:cs="Arial"/>
                <w:color w:val="333333"/>
                <w:kern w:val="0"/>
                <w:sz w:val="24"/>
              </w:rPr>
              <w:t>指标</w:t>
            </w:r>
          </w:p>
        </w:tc>
        <w:tc>
          <w:tcPr>
            <w:tcW w:w="7490" w:type="dxa"/>
            <w:tcBorders>
              <w:top w:val="single" w:sz="4" w:space="0" w:color="auto"/>
              <w:left w:val="nil"/>
              <w:bottom w:val="single" w:sz="4" w:space="0" w:color="auto"/>
              <w:right w:val="single" w:sz="4" w:space="0" w:color="auto"/>
            </w:tcBorders>
            <w:shd w:val="clear" w:color="000000" w:fill="FFFFFF"/>
            <w:hideMark/>
          </w:tcPr>
          <w:p w:rsidR="00923C84" w:rsidRPr="00923C84" w:rsidRDefault="00923C84" w:rsidP="00923C84">
            <w:pPr>
              <w:widowControl/>
              <w:jc w:val="left"/>
              <w:rPr>
                <w:rFonts w:ascii="Arial" w:hAnsi="Arial" w:cs="Arial"/>
                <w:color w:val="333333"/>
                <w:kern w:val="0"/>
                <w:sz w:val="24"/>
              </w:rPr>
            </w:pPr>
            <w:r w:rsidRPr="00923C84">
              <w:rPr>
                <w:rFonts w:ascii="Arial" w:hAnsi="Arial" w:cs="Arial"/>
                <w:color w:val="333333"/>
                <w:kern w:val="0"/>
                <w:sz w:val="24"/>
              </w:rPr>
              <w:t>规格和技术要求</w:t>
            </w:r>
          </w:p>
        </w:tc>
      </w:tr>
      <w:tr w:rsidR="00923C84" w:rsidRPr="00923C84" w:rsidTr="00923C84">
        <w:trPr>
          <w:trHeight w:val="300"/>
        </w:trPr>
        <w:tc>
          <w:tcPr>
            <w:tcW w:w="2310" w:type="dxa"/>
            <w:tcBorders>
              <w:top w:val="single" w:sz="4" w:space="0" w:color="auto"/>
              <w:left w:val="single" w:sz="4" w:space="0" w:color="auto"/>
              <w:bottom w:val="single" w:sz="4" w:space="0" w:color="auto"/>
              <w:right w:val="single" w:sz="4" w:space="0" w:color="auto"/>
            </w:tcBorders>
            <w:shd w:val="clear" w:color="000000" w:fill="FFFFFF"/>
            <w:hideMark/>
          </w:tcPr>
          <w:p w:rsidR="00923C84" w:rsidRPr="00923C84" w:rsidRDefault="00923C84" w:rsidP="00923C84">
            <w:pPr>
              <w:widowControl/>
              <w:jc w:val="left"/>
              <w:rPr>
                <w:rFonts w:ascii="Arial" w:hAnsi="Arial" w:cs="Arial"/>
                <w:color w:val="333333"/>
                <w:kern w:val="0"/>
                <w:sz w:val="24"/>
              </w:rPr>
            </w:pPr>
            <w:r>
              <w:rPr>
                <w:rFonts w:ascii="Arial" w:hAnsi="Arial" w:cs="Arial" w:hint="eastAsia"/>
                <w:color w:val="333333"/>
                <w:kern w:val="0"/>
                <w:sz w:val="24"/>
              </w:rPr>
              <w:t>型号</w:t>
            </w:r>
          </w:p>
        </w:tc>
        <w:tc>
          <w:tcPr>
            <w:tcW w:w="7490" w:type="dxa"/>
            <w:tcBorders>
              <w:top w:val="single" w:sz="4" w:space="0" w:color="auto"/>
              <w:left w:val="nil"/>
              <w:bottom w:val="single" w:sz="4" w:space="0" w:color="auto"/>
              <w:right w:val="single" w:sz="4" w:space="0" w:color="auto"/>
            </w:tcBorders>
            <w:shd w:val="clear" w:color="000000" w:fill="FFFFFF"/>
            <w:hideMark/>
          </w:tcPr>
          <w:p w:rsidR="00923C84" w:rsidRPr="00923C84" w:rsidRDefault="001E61DA" w:rsidP="00923C84">
            <w:pPr>
              <w:widowControl/>
              <w:jc w:val="left"/>
              <w:rPr>
                <w:rFonts w:ascii="Arial" w:hAnsi="Arial" w:cs="Arial"/>
                <w:color w:val="333333"/>
                <w:kern w:val="0"/>
                <w:sz w:val="24"/>
              </w:rPr>
            </w:pPr>
            <w:r>
              <w:rPr>
                <w:rFonts w:ascii="Arial" w:hAnsi="Arial" w:cs="Arial" w:hint="eastAsia"/>
                <w:color w:val="333333"/>
                <w:kern w:val="0"/>
                <w:sz w:val="24"/>
              </w:rPr>
              <w:t xml:space="preserve">IBM </w:t>
            </w:r>
            <w:proofErr w:type="spellStart"/>
            <w:r w:rsidRPr="001E61DA">
              <w:rPr>
                <w:rFonts w:ascii="Arial" w:hAnsi="Arial" w:cs="Arial"/>
                <w:color w:val="333333"/>
                <w:kern w:val="0"/>
                <w:sz w:val="24"/>
              </w:rPr>
              <w:t>Storwize</w:t>
            </w:r>
            <w:proofErr w:type="spellEnd"/>
            <w:r w:rsidRPr="001E61DA">
              <w:rPr>
                <w:rFonts w:ascii="Arial" w:hAnsi="Arial" w:cs="Arial"/>
                <w:color w:val="333333"/>
                <w:kern w:val="0"/>
                <w:sz w:val="24"/>
              </w:rPr>
              <w:t xml:space="preserve"> V3700</w:t>
            </w:r>
          </w:p>
        </w:tc>
      </w:tr>
      <w:tr w:rsidR="00923C84" w:rsidRPr="00923C84" w:rsidTr="00923C84">
        <w:trPr>
          <w:trHeight w:val="300"/>
        </w:trPr>
        <w:tc>
          <w:tcPr>
            <w:tcW w:w="23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3C84" w:rsidRPr="00923C84" w:rsidRDefault="00923C84" w:rsidP="00923C84">
            <w:pPr>
              <w:widowControl/>
              <w:jc w:val="left"/>
              <w:rPr>
                <w:rFonts w:ascii="宋体" w:hAnsi="宋体" w:cs="宋体"/>
                <w:kern w:val="0"/>
                <w:sz w:val="24"/>
              </w:rPr>
            </w:pPr>
            <w:r w:rsidRPr="00923C84">
              <w:rPr>
                <w:rFonts w:ascii="宋体" w:hAnsi="宋体" w:cs="宋体" w:hint="eastAsia"/>
                <w:kern w:val="0"/>
                <w:sz w:val="24"/>
              </w:rPr>
              <w:t>*整体要求</w:t>
            </w:r>
          </w:p>
        </w:tc>
        <w:tc>
          <w:tcPr>
            <w:tcW w:w="7490" w:type="dxa"/>
            <w:tcBorders>
              <w:top w:val="nil"/>
              <w:left w:val="nil"/>
              <w:bottom w:val="single" w:sz="4" w:space="0" w:color="auto"/>
              <w:right w:val="single" w:sz="4" w:space="0" w:color="auto"/>
            </w:tcBorders>
            <w:shd w:val="clear" w:color="000000" w:fill="FFFFFF"/>
            <w:hideMark/>
          </w:tcPr>
          <w:p w:rsidR="00923C84" w:rsidRPr="00923C84" w:rsidRDefault="00923C84" w:rsidP="00923C84">
            <w:pPr>
              <w:widowControl/>
              <w:jc w:val="left"/>
              <w:rPr>
                <w:rFonts w:ascii="Arial" w:hAnsi="Arial" w:cs="Arial"/>
                <w:color w:val="333333"/>
                <w:kern w:val="0"/>
                <w:sz w:val="24"/>
              </w:rPr>
            </w:pPr>
            <w:r w:rsidRPr="00923C84">
              <w:rPr>
                <w:rFonts w:ascii="Arial" w:hAnsi="Arial" w:cs="Arial"/>
                <w:color w:val="333333"/>
                <w:kern w:val="0"/>
                <w:sz w:val="24"/>
              </w:rPr>
              <w:t>采用支持异构多主机平台的基于</w:t>
            </w:r>
            <w:proofErr w:type="spellStart"/>
            <w:r w:rsidRPr="00923C84">
              <w:rPr>
                <w:rFonts w:ascii="Arial" w:hAnsi="Arial" w:cs="Arial"/>
                <w:color w:val="333333"/>
                <w:kern w:val="0"/>
                <w:sz w:val="24"/>
              </w:rPr>
              <w:t>FC,iSCSI</w:t>
            </w:r>
            <w:proofErr w:type="spellEnd"/>
            <w:r w:rsidRPr="00923C84">
              <w:rPr>
                <w:rFonts w:ascii="Arial" w:hAnsi="Arial" w:cs="Arial"/>
                <w:color w:val="333333"/>
                <w:kern w:val="0"/>
                <w:sz w:val="24"/>
              </w:rPr>
              <w:t>和</w:t>
            </w:r>
            <w:r w:rsidRPr="00923C84">
              <w:rPr>
                <w:rFonts w:ascii="Arial" w:hAnsi="Arial" w:cs="Arial"/>
                <w:color w:val="333333"/>
                <w:kern w:val="0"/>
                <w:sz w:val="24"/>
              </w:rPr>
              <w:t>SAS</w:t>
            </w:r>
            <w:r w:rsidRPr="00923C84">
              <w:rPr>
                <w:rFonts w:ascii="Arial" w:hAnsi="Arial" w:cs="Arial"/>
                <w:color w:val="333333"/>
                <w:kern w:val="0"/>
                <w:sz w:val="24"/>
              </w:rPr>
              <w:t>技术的一体化智能存储设备</w:t>
            </w:r>
          </w:p>
        </w:tc>
      </w:tr>
      <w:tr w:rsidR="00923C84" w:rsidRPr="00923C84" w:rsidTr="00923C84">
        <w:trPr>
          <w:trHeight w:val="300"/>
        </w:trPr>
        <w:tc>
          <w:tcPr>
            <w:tcW w:w="2310" w:type="dxa"/>
            <w:vMerge/>
            <w:tcBorders>
              <w:top w:val="nil"/>
              <w:left w:val="single" w:sz="4" w:space="0" w:color="auto"/>
              <w:bottom w:val="single" w:sz="4" w:space="0" w:color="auto"/>
              <w:right w:val="single" w:sz="4" w:space="0" w:color="auto"/>
            </w:tcBorders>
            <w:vAlign w:val="center"/>
            <w:hideMark/>
          </w:tcPr>
          <w:p w:rsidR="00923C84" w:rsidRPr="00923C84" w:rsidRDefault="00923C84" w:rsidP="00923C84">
            <w:pPr>
              <w:widowControl/>
              <w:jc w:val="left"/>
              <w:rPr>
                <w:rFonts w:ascii="宋体" w:hAnsi="宋体" w:cs="宋体"/>
                <w:kern w:val="0"/>
                <w:sz w:val="24"/>
              </w:rPr>
            </w:pPr>
          </w:p>
        </w:tc>
        <w:tc>
          <w:tcPr>
            <w:tcW w:w="7490" w:type="dxa"/>
            <w:tcBorders>
              <w:top w:val="nil"/>
              <w:left w:val="nil"/>
              <w:bottom w:val="single" w:sz="4" w:space="0" w:color="auto"/>
              <w:right w:val="single" w:sz="4" w:space="0" w:color="auto"/>
            </w:tcBorders>
            <w:shd w:val="clear" w:color="000000" w:fill="FFFFFF"/>
            <w:hideMark/>
          </w:tcPr>
          <w:p w:rsidR="00923C84" w:rsidRPr="00923C84" w:rsidRDefault="00923C84" w:rsidP="00923C84">
            <w:pPr>
              <w:widowControl/>
              <w:jc w:val="left"/>
              <w:rPr>
                <w:rFonts w:ascii="Arial" w:hAnsi="Arial" w:cs="Arial"/>
                <w:color w:val="333333"/>
                <w:kern w:val="0"/>
                <w:sz w:val="24"/>
              </w:rPr>
            </w:pPr>
            <w:r w:rsidRPr="00923C84">
              <w:rPr>
                <w:rFonts w:ascii="Arial" w:hAnsi="Arial" w:cs="Arial"/>
                <w:color w:val="333333"/>
                <w:kern w:val="0"/>
                <w:sz w:val="24"/>
              </w:rPr>
              <w:t>国际知名品牌</w:t>
            </w:r>
          </w:p>
        </w:tc>
      </w:tr>
      <w:tr w:rsidR="00923C84" w:rsidRPr="00923C84" w:rsidTr="00923C84">
        <w:trPr>
          <w:trHeight w:val="300"/>
        </w:trPr>
        <w:tc>
          <w:tcPr>
            <w:tcW w:w="2310" w:type="dxa"/>
            <w:vMerge/>
            <w:tcBorders>
              <w:top w:val="nil"/>
              <w:left w:val="single" w:sz="4" w:space="0" w:color="auto"/>
              <w:bottom w:val="single" w:sz="4" w:space="0" w:color="auto"/>
              <w:right w:val="single" w:sz="4" w:space="0" w:color="auto"/>
            </w:tcBorders>
            <w:vAlign w:val="center"/>
            <w:hideMark/>
          </w:tcPr>
          <w:p w:rsidR="00923C84" w:rsidRPr="00923C84" w:rsidRDefault="00923C84" w:rsidP="00923C84">
            <w:pPr>
              <w:widowControl/>
              <w:jc w:val="left"/>
              <w:rPr>
                <w:rFonts w:ascii="宋体" w:hAnsi="宋体" w:cs="宋体"/>
                <w:kern w:val="0"/>
                <w:sz w:val="24"/>
              </w:rPr>
            </w:pPr>
          </w:p>
        </w:tc>
        <w:tc>
          <w:tcPr>
            <w:tcW w:w="7490" w:type="dxa"/>
            <w:tcBorders>
              <w:top w:val="nil"/>
              <w:left w:val="nil"/>
              <w:bottom w:val="single" w:sz="4" w:space="0" w:color="auto"/>
              <w:right w:val="single" w:sz="4" w:space="0" w:color="auto"/>
            </w:tcBorders>
            <w:shd w:val="clear" w:color="000000" w:fill="FFFFFF"/>
            <w:hideMark/>
          </w:tcPr>
          <w:p w:rsidR="00923C84" w:rsidRPr="00923C84" w:rsidRDefault="00923C84" w:rsidP="00923C84">
            <w:pPr>
              <w:widowControl/>
              <w:jc w:val="left"/>
              <w:rPr>
                <w:rFonts w:ascii="Arial" w:hAnsi="Arial" w:cs="Arial"/>
                <w:color w:val="333333"/>
                <w:kern w:val="0"/>
                <w:sz w:val="24"/>
              </w:rPr>
            </w:pPr>
            <w:r w:rsidRPr="00923C84">
              <w:rPr>
                <w:rFonts w:ascii="Arial" w:hAnsi="Arial" w:cs="Arial"/>
                <w:color w:val="333333"/>
                <w:kern w:val="0"/>
                <w:sz w:val="24"/>
              </w:rPr>
              <w:t>磁盘，扩展卡原厂独立包装</w:t>
            </w:r>
          </w:p>
        </w:tc>
      </w:tr>
      <w:tr w:rsidR="00923C84" w:rsidRPr="00923C84" w:rsidTr="00923C84">
        <w:trPr>
          <w:trHeight w:val="300"/>
        </w:trPr>
        <w:tc>
          <w:tcPr>
            <w:tcW w:w="2310" w:type="dxa"/>
            <w:tcBorders>
              <w:top w:val="nil"/>
              <w:left w:val="single" w:sz="4" w:space="0" w:color="auto"/>
              <w:bottom w:val="single" w:sz="4" w:space="0" w:color="auto"/>
              <w:right w:val="single" w:sz="4" w:space="0" w:color="auto"/>
            </w:tcBorders>
            <w:shd w:val="clear" w:color="000000" w:fill="FFFFFF"/>
            <w:hideMark/>
          </w:tcPr>
          <w:p w:rsidR="00923C84" w:rsidRPr="00923C84" w:rsidRDefault="00923C84" w:rsidP="00923C84">
            <w:pPr>
              <w:widowControl/>
              <w:jc w:val="left"/>
              <w:rPr>
                <w:rFonts w:ascii="Arial" w:hAnsi="Arial" w:cs="Arial"/>
                <w:color w:val="333333"/>
                <w:kern w:val="0"/>
                <w:sz w:val="24"/>
              </w:rPr>
            </w:pPr>
            <w:r w:rsidRPr="00923C84">
              <w:rPr>
                <w:rFonts w:ascii="Arial" w:hAnsi="Arial" w:cs="Arial"/>
                <w:color w:val="333333"/>
                <w:kern w:val="0"/>
                <w:sz w:val="24"/>
              </w:rPr>
              <w:t>*</w:t>
            </w:r>
            <w:r w:rsidRPr="00923C84">
              <w:rPr>
                <w:rFonts w:ascii="Arial" w:hAnsi="Arial" w:cs="Arial"/>
                <w:color w:val="333333"/>
                <w:kern w:val="0"/>
                <w:sz w:val="24"/>
              </w:rPr>
              <w:t>控制器</w:t>
            </w:r>
          </w:p>
        </w:tc>
        <w:tc>
          <w:tcPr>
            <w:tcW w:w="7490" w:type="dxa"/>
            <w:tcBorders>
              <w:top w:val="nil"/>
              <w:left w:val="nil"/>
              <w:bottom w:val="single" w:sz="4" w:space="0" w:color="auto"/>
              <w:right w:val="single" w:sz="4" w:space="0" w:color="auto"/>
            </w:tcBorders>
            <w:shd w:val="clear" w:color="000000" w:fill="FFFFFF"/>
            <w:hideMark/>
          </w:tcPr>
          <w:p w:rsidR="00923C84" w:rsidRPr="00923C84" w:rsidRDefault="00923C84" w:rsidP="00923C84">
            <w:pPr>
              <w:widowControl/>
              <w:jc w:val="left"/>
              <w:rPr>
                <w:rFonts w:ascii="Arial" w:hAnsi="Arial" w:cs="Arial"/>
                <w:color w:val="333333"/>
                <w:kern w:val="0"/>
                <w:sz w:val="24"/>
              </w:rPr>
            </w:pPr>
            <w:r w:rsidRPr="00923C84">
              <w:rPr>
                <w:rFonts w:ascii="Arial" w:hAnsi="Arial" w:cs="Arial"/>
                <w:color w:val="333333"/>
                <w:kern w:val="0"/>
                <w:sz w:val="24"/>
              </w:rPr>
              <w:t>冗余控制器，双活并可互备；</w:t>
            </w:r>
          </w:p>
        </w:tc>
      </w:tr>
      <w:tr w:rsidR="00923C84" w:rsidRPr="00923C84" w:rsidTr="00923C84">
        <w:trPr>
          <w:trHeight w:val="300"/>
        </w:trPr>
        <w:tc>
          <w:tcPr>
            <w:tcW w:w="2310" w:type="dxa"/>
            <w:tcBorders>
              <w:top w:val="nil"/>
              <w:left w:val="single" w:sz="4" w:space="0" w:color="auto"/>
              <w:bottom w:val="single" w:sz="4" w:space="0" w:color="auto"/>
              <w:right w:val="single" w:sz="4" w:space="0" w:color="auto"/>
            </w:tcBorders>
            <w:shd w:val="clear" w:color="000000" w:fill="FFFFFF"/>
            <w:hideMark/>
          </w:tcPr>
          <w:p w:rsidR="00923C84" w:rsidRPr="00923C84" w:rsidRDefault="00923C84" w:rsidP="00923C84">
            <w:pPr>
              <w:widowControl/>
              <w:jc w:val="left"/>
              <w:rPr>
                <w:rFonts w:ascii="Arial" w:hAnsi="Arial" w:cs="Arial"/>
                <w:color w:val="333333"/>
                <w:kern w:val="0"/>
                <w:sz w:val="24"/>
              </w:rPr>
            </w:pPr>
            <w:r w:rsidRPr="00923C84">
              <w:rPr>
                <w:rFonts w:ascii="Arial" w:hAnsi="Arial" w:cs="Arial"/>
                <w:color w:val="333333"/>
                <w:kern w:val="0"/>
                <w:sz w:val="24"/>
              </w:rPr>
              <w:t>内部构架</w:t>
            </w:r>
          </w:p>
        </w:tc>
        <w:tc>
          <w:tcPr>
            <w:tcW w:w="7490" w:type="dxa"/>
            <w:tcBorders>
              <w:top w:val="nil"/>
              <w:left w:val="nil"/>
              <w:bottom w:val="single" w:sz="4" w:space="0" w:color="auto"/>
              <w:right w:val="single" w:sz="4" w:space="0" w:color="auto"/>
            </w:tcBorders>
            <w:shd w:val="clear" w:color="000000" w:fill="FFFFFF"/>
            <w:hideMark/>
          </w:tcPr>
          <w:p w:rsidR="00923C84" w:rsidRPr="00923C84" w:rsidRDefault="00923C84" w:rsidP="00923C84">
            <w:pPr>
              <w:widowControl/>
              <w:jc w:val="left"/>
              <w:rPr>
                <w:rFonts w:ascii="Arial" w:hAnsi="Arial" w:cs="Arial"/>
                <w:color w:val="333333"/>
                <w:kern w:val="0"/>
                <w:sz w:val="24"/>
              </w:rPr>
            </w:pPr>
            <w:r w:rsidRPr="00923C84">
              <w:rPr>
                <w:rFonts w:ascii="Arial" w:hAnsi="Arial" w:cs="Arial"/>
                <w:color w:val="333333"/>
                <w:kern w:val="0"/>
                <w:sz w:val="24"/>
              </w:rPr>
              <w:t>全架构通道为</w:t>
            </w:r>
            <w:r w:rsidRPr="00923C84">
              <w:rPr>
                <w:rFonts w:ascii="Arial" w:hAnsi="Arial" w:cs="Arial"/>
                <w:color w:val="333333"/>
                <w:kern w:val="0"/>
                <w:sz w:val="24"/>
              </w:rPr>
              <w:t>SAS 2.0</w:t>
            </w:r>
            <w:r w:rsidRPr="00923C84">
              <w:rPr>
                <w:rFonts w:ascii="Arial" w:hAnsi="Arial" w:cs="Arial"/>
                <w:color w:val="333333"/>
                <w:kern w:val="0"/>
                <w:sz w:val="24"/>
              </w:rPr>
              <w:t>技术</w:t>
            </w:r>
          </w:p>
        </w:tc>
      </w:tr>
      <w:tr w:rsidR="00923C84" w:rsidRPr="00923C84" w:rsidTr="00923C84">
        <w:trPr>
          <w:trHeight w:val="300"/>
        </w:trPr>
        <w:tc>
          <w:tcPr>
            <w:tcW w:w="2310" w:type="dxa"/>
            <w:tcBorders>
              <w:top w:val="nil"/>
              <w:left w:val="single" w:sz="4" w:space="0" w:color="auto"/>
              <w:bottom w:val="single" w:sz="4" w:space="0" w:color="auto"/>
              <w:right w:val="single" w:sz="4" w:space="0" w:color="auto"/>
            </w:tcBorders>
            <w:shd w:val="clear" w:color="000000" w:fill="FFFFFF"/>
            <w:hideMark/>
          </w:tcPr>
          <w:p w:rsidR="00923C84" w:rsidRPr="00923C84" w:rsidRDefault="00923C84" w:rsidP="00923C84">
            <w:pPr>
              <w:widowControl/>
              <w:jc w:val="left"/>
              <w:rPr>
                <w:rFonts w:ascii="Arial" w:hAnsi="Arial" w:cs="Arial"/>
                <w:color w:val="333333"/>
                <w:kern w:val="0"/>
                <w:sz w:val="24"/>
              </w:rPr>
            </w:pPr>
            <w:r w:rsidRPr="00923C84">
              <w:rPr>
                <w:rFonts w:ascii="Arial" w:hAnsi="Arial" w:cs="Arial"/>
                <w:color w:val="333333"/>
                <w:kern w:val="0"/>
                <w:sz w:val="24"/>
              </w:rPr>
              <w:t>*</w:t>
            </w:r>
            <w:r w:rsidRPr="00923C84">
              <w:rPr>
                <w:rFonts w:ascii="Arial" w:hAnsi="Arial" w:cs="Arial"/>
                <w:color w:val="333333"/>
                <w:kern w:val="0"/>
                <w:sz w:val="24"/>
              </w:rPr>
              <w:t>最大缓存</w:t>
            </w:r>
          </w:p>
        </w:tc>
        <w:tc>
          <w:tcPr>
            <w:tcW w:w="7490" w:type="dxa"/>
            <w:tcBorders>
              <w:top w:val="nil"/>
              <w:left w:val="nil"/>
              <w:bottom w:val="single" w:sz="4" w:space="0" w:color="auto"/>
              <w:right w:val="single" w:sz="4" w:space="0" w:color="auto"/>
            </w:tcBorders>
            <w:shd w:val="clear" w:color="000000" w:fill="FFFFFF"/>
            <w:hideMark/>
          </w:tcPr>
          <w:p w:rsidR="00923C84" w:rsidRPr="00650EBB" w:rsidRDefault="00923C84" w:rsidP="00923C84">
            <w:pPr>
              <w:widowControl/>
              <w:jc w:val="left"/>
              <w:rPr>
                <w:rFonts w:ascii="宋体" w:hAnsi="宋体" w:cs="宋体"/>
                <w:kern w:val="0"/>
                <w:sz w:val="24"/>
              </w:rPr>
            </w:pPr>
            <w:r w:rsidRPr="00650EBB">
              <w:rPr>
                <w:rFonts w:ascii="宋体" w:hAnsi="宋体" w:cs="宋体" w:hint="eastAsia"/>
                <w:kern w:val="0"/>
                <w:sz w:val="24"/>
              </w:rPr>
              <w:t>缓存</w:t>
            </w:r>
            <w:r w:rsidRPr="00650EBB">
              <w:rPr>
                <w:rFonts w:ascii="Arial" w:hAnsi="Arial" w:cs="Arial"/>
                <w:kern w:val="0"/>
                <w:sz w:val="24"/>
              </w:rPr>
              <w:t>≥16GB</w:t>
            </w:r>
            <w:r w:rsidRPr="00650EBB">
              <w:rPr>
                <w:rFonts w:ascii="宋体" w:hAnsi="宋体" w:cs="宋体" w:hint="eastAsia"/>
                <w:kern w:val="0"/>
                <w:sz w:val="24"/>
              </w:rPr>
              <w:t>（非</w:t>
            </w:r>
            <w:r w:rsidRPr="00650EBB">
              <w:rPr>
                <w:rFonts w:ascii="Arial" w:hAnsi="Arial" w:cs="Arial"/>
                <w:kern w:val="0"/>
                <w:sz w:val="24"/>
              </w:rPr>
              <w:t>SSD</w:t>
            </w:r>
            <w:r w:rsidRPr="00650EBB">
              <w:rPr>
                <w:rFonts w:ascii="宋体" w:hAnsi="宋体" w:cs="宋体" w:hint="eastAsia"/>
                <w:kern w:val="0"/>
                <w:sz w:val="24"/>
              </w:rPr>
              <w:t>或</w:t>
            </w:r>
            <w:r w:rsidRPr="00650EBB">
              <w:rPr>
                <w:rFonts w:ascii="Arial" w:hAnsi="Arial" w:cs="Arial"/>
                <w:kern w:val="0"/>
                <w:sz w:val="24"/>
              </w:rPr>
              <w:t>Flash</w:t>
            </w:r>
            <w:r w:rsidRPr="00650EBB">
              <w:rPr>
                <w:rFonts w:ascii="宋体" w:hAnsi="宋体" w:cs="宋体" w:hint="eastAsia"/>
                <w:kern w:val="0"/>
                <w:sz w:val="24"/>
              </w:rPr>
              <w:t>卡缓存）</w:t>
            </w:r>
          </w:p>
        </w:tc>
      </w:tr>
      <w:tr w:rsidR="00923C84" w:rsidRPr="00923C84" w:rsidTr="00923C84">
        <w:trPr>
          <w:trHeight w:val="600"/>
        </w:trPr>
        <w:tc>
          <w:tcPr>
            <w:tcW w:w="2310" w:type="dxa"/>
            <w:vMerge w:val="restart"/>
            <w:tcBorders>
              <w:top w:val="nil"/>
              <w:left w:val="single" w:sz="4" w:space="0" w:color="auto"/>
              <w:bottom w:val="single" w:sz="4" w:space="0" w:color="auto"/>
              <w:right w:val="single" w:sz="4" w:space="0" w:color="auto"/>
            </w:tcBorders>
            <w:shd w:val="clear" w:color="auto" w:fill="auto"/>
            <w:vAlign w:val="center"/>
            <w:hideMark/>
          </w:tcPr>
          <w:p w:rsidR="00923C84" w:rsidRPr="00923C84" w:rsidRDefault="00923C84" w:rsidP="00923C84">
            <w:pPr>
              <w:widowControl/>
              <w:jc w:val="left"/>
              <w:rPr>
                <w:rFonts w:ascii="宋体" w:hAnsi="宋体" w:cs="宋体"/>
                <w:kern w:val="0"/>
                <w:sz w:val="24"/>
              </w:rPr>
            </w:pPr>
            <w:r w:rsidRPr="00923C84">
              <w:rPr>
                <w:rFonts w:ascii="宋体" w:hAnsi="宋体" w:cs="宋体" w:hint="eastAsia"/>
                <w:kern w:val="0"/>
                <w:sz w:val="24"/>
              </w:rPr>
              <w:t>*最大支持前端主机接口</w:t>
            </w:r>
          </w:p>
        </w:tc>
        <w:tc>
          <w:tcPr>
            <w:tcW w:w="7490" w:type="dxa"/>
            <w:tcBorders>
              <w:top w:val="nil"/>
              <w:left w:val="nil"/>
              <w:bottom w:val="single" w:sz="4" w:space="0" w:color="auto"/>
              <w:right w:val="single" w:sz="4" w:space="0" w:color="auto"/>
            </w:tcBorders>
            <w:shd w:val="clear" w:color="000000" w:fill="FFFFFF"/>
            <w:hideMark/>
          </w:tcPr>
          <w:p w:rsidR="00923C84" w:rsidRPr="00650EBB" w:rsidRDefault="00923C84" w:rsidP="00923C84">
            <w:pPr>
              <w:widowControl/>
              <w:jc w:val="left"/>
              <w:rPr>
                <w:rFonts w:ascii="Arial" w:hAnsi="Arial" w:cs="Arial"/>
                <w:kern w:val="0"/>
                <w:sz w:val="24"/>
              </w:rPr>
            </w:pPr>
            <w:r w:rsidRPr="00650EBB">
              <w:rPr>
                <w:rFonts w:ascii="Arial" w:hAnsi="Arial" w:cs="Arial"/>
                <w:kern w:val="0"/>
                <w:sz w:val="24"/>
              </w:rPr>
              <w:t>最大支持</w:t>
            </w:r>
            <w:r w:rsidRPr="00650EBB">
              <w:rPr>
                <w:rFonts w:ascii="Arial" w:hAnsi="Arial" w:cs="Arial"/>
                <w:kern w:val="0"/>
                <w:sz w:val="24"/>
              </w:rPr>
              <w:t>≥6</w:t>
            </w:r>
            <w:r w:rsidRPr="00650EBB">
              <w:rPr>
                <w:rFonts w:ascii="Arial" w:hAnsi="Arial" w:cs="Arial"/>
                <w:kern w:val="0"/>
                <w:sz w:val="24"/>
              </w:rPr>
              <w:t>个</w:t>
            </w:r>
            <w:r w:rsidRPr="00650EBB">
              <w:rPr>
                <w:rFonts w:ascii="Arial" w:hAnsi="Arial" w:cs="Arial"/>
                <w:kern w:val="0"/>
                <w:sz w:val="24"/>
              </w:rPr>
              <w:t>6Gbps SAS</w:t>
            </w:r>
            <w:r w:rsidRPr="00650EBB">
              <w:rPr>
                <w:rFonts w:ascii="Arial" w:hAnsi="Arial" w:cs="Arial"/>
                <w:kern w:val="0"/>
                <w:sz w:val="24"/>
              </w:rPr>
              <w:t>端口</w:t>
            </w:r>
            <w:r w:rsidRPr="00650EBB">
              <w:rPr>
                <w:rFonts w:ascii="Arial" w:hAnsi="Arial" w:cs="Arial"/>
                <w:kern w:val="0"/>
                <w:sz w:val="24"/>
              </w:rPr>
              <w:t>+≥4</w:t>
            </w:r>
            <w:r w:rsidRPr="00650EBB">
              <w:rPr>
                <w:rFonts w:ascii="Arial" w:hAnsi="Arial" w:cs="Arial"/>
                <w:kern w:val="0"/>
                <w:sz w:val="24"/>
              </w:rPr>
              <w:t>个</w:t>
            </w:r>
            <w:r w:rsidRPr="00650EBB">
              <w:rPr>
                <w:rFonts w:ascii="Arial" w:hAnsi="Arial" w:cs="Arial"/>
                <w:kern w:val="0"/>
                <w:sz w:val="24"/>
              </w:rPr>
              <w:t xml:space="preserve">1Gbps </w:t>
            </w:r>
            <w:proofErr w:type="spellStart"/>
            <w:r w:rsidRPr="00650EBB">
              <w:rPr>
                <w:rFonts w:ascii="Arial" w:hAnsi="Arial" w:cs="Arial"/>
                <w:kern w:val="0"/>
                <w:sz w:val="24"/>
              </w:rPr>
              <w:t>iSCSI</w:t>
            </w:r>
            <w:proofErr w:type="spellEnd"/>
            <w:r w:rsidRPr="00650EBB">
              <w:rPr>
                <w:rFonts w:ascii="Arial" w:hAnsi="Arial" w:cs="Arial"/>
                <w:kern w:val="0"/>
                <w:sz w:val="24"/>
              </w:rPr>
              <w:t>端口</w:t>
            </w:r>
            <w:r w:rsidRPr="00650EBB">
              <w:rPr>
                <w:rFonts w:ascii="Arial" w:hAnsi="Arial" w:cs="Arial"/>
                <w:kern w:val="0"/>
                <w:sz w:val="24"/>
              </w:rPr>
              <w:t>+≥8</w:t>
            </w:r>
            <w:r w:rsidRPr="00650EBB">
              <w:rPr>
                <w:rFonts w:ascii="Arial" w:hAnsi="Arial" w:cs="Arial"/>
                <w:kern w:val="0"/>
                <w:sz w:val="24"/>
              </w:rPr>
              <w:t>个</w:t>
            </w:r>
            <w:r w:rsidRPr="00650EBB">
              <w:rPr>
                <w:rFonts w:ascii="Arial" w:hAnsi="Arial" w:cs="Arial"/>
                <w:kern w:val="0"/>
                <w:sz w:val="24"/>
              </w:rPr>
              <w:t>8Gbps FC</w:t>
            </w:r>
            <w:r w:rsidRPr="00650EBB">
              <w:rPr>
                <w:rFonts w:ascii="Arial" w:hAnsi="Arial" w:cs="Arial"/>
                <w:kern w:val="0"/>
                <w:sz w:val="24"/>
              </w:rPr>
              <w:t>光纤通道端口</w:t>
            </w:r>
          </w:p>
        </w:tc>
      </w:tr>
      <w:tr w:rsidR="00923C84" w:rsidRPr="00923C84" w:rsidTr="00923C84">
        <w:trPr>
          <w:trHeight w:val="600"/>
        </w:trPr>
        <w:tc>
          <w:tcPr>
            <w:tcW w:w="2310" w:type="dxa"/>
            <w:vMerge/>
            <w:tcBorders>
              <w:top w:val="nil"/>
              <w:left w:val="single" w:sz="4" w:space="0" w:color="auto"/>
              <w:bottom w:val="single" w:sz="4" w:space="0" w:color="auto"/>
              <w:right w:val="single" w:sz="4" w:space="0" w:color="auto"/>
            </w:tcBorders>
            <w:vAlign w:val="center"/>
            <w:hideMark/>
          </w:tcPr>
          <w:p w:rsidR="00923C84" w:rsidRPr="00923C84" w:rsidRDefault="00923C84" w:rsidP="00923C84">
            <w:pPr>
              <w:widowControl/>
              <w:jc w:val="left"/>
              <w:rPr>
                <w:rFonts w:ascii="宋体" w:hAnsi="宋体" w:cs="宋体"/>
                <w:kern w:val="0"/>
                <w:sz w:val="24"/>
              </w:rPr>
            </w:pPr>
          </w:p>
        </w:tc>
        <w:tc>
          <w:tcPr>
            <w:tcW w:w="7490" w:type="dxa"/>
            <w:tcBorders>
              <w:top w:val="nil"/>
              <w:left w:val="nil"/>
              <w:bottom w:val="single" w:sz="4" w:space="0" w:color="auto"/>
              <w:right w:val="single" w:sz="4" w:space="0" w:color="auto"/>
            </w:tcBorders>
            <w:shd w:val="clear" w:color="000000" w:fill="FFFFFF"/>
            <w:hideMark/>
          </w:tcPr>
          <w:p w:rsidR="00923C84" w:rsidRPr="00650EBB" w:rsidRDefault="00923C84" w:rsidP="00923C84">
            <w:pPr>
              <w:widowControl/>
              <w:jc w:val="left"/>
              <w:rPr>
                <w:rFonts w:ascii="宋体" w:hAnsi="宋体" w:cs="宋体"/>
                <w:kern w:val="0"/>
                <w:sz w:val="24"/>
              </w:rPr>
            </w:pPr>
            <w:r w:rsidRPr="00650EBB">
              <w:rPr>
                <w:rFonts w:ascii="宋体" w:hAnsi="宋体" w:cs="宋体" w:hint="eastAsia"/>
                <w:kern w:val="0"/>
                <w:sz w:val="24"/>
              </w:rPr>
              <w:t>本次项目需同时提供</w:t>
            </w:r>
            <w:r w:rsidRPr="00650EBB">
              <w:rPr>
                <w:rFonts w:ascii="Arial" w:hAnsi="Arial" w:cs="Arial"/>
                <w:kern w:val="0"/>
                <w:sz w:val="24"/>
              </w:rPr>
              <w:t>≥4</w:t>
            </w:r>
            <w:r w:rsidRPr="00650EBB">
              <w:rPr>
                <w:rFonts w:ascii="宋体" w:hAnsi="宋体" w:cs="宋体" w:hint="eastAsia"/>
                <w:kern w:val="0"/>
                <w:sz w:val="24"/>
              </w:rPr>
              <w:t>个</w:t>
            </w:r>
            <w:r w:rsidRPr="00650EBB">
              <w:rPr>
                <w:rFonts w:ascii="Arial" w:hAnsi="Arial" w:cs="Arial"/>
                <w:kern w:val="0"/>
                <w:sz w:val="24"/>
              </w:rPr>
              <w:t xml:space="preserve">1Gbps </w:t>
            </w:r>
            <w:proofErr w:type="spellStart"/>
            <w:r w:rsidRPr="00650EBB">
              <w:rPr>
                <w:rFonts w:ascii="Arial" w:hAnsi="Arial" w:cs="Arial"/>
                <w:kern w:val="0"/>
                <w:sz w:val="24"/>
              </w:rPr>
              <w:t>iSCSI</w:t>
            </w:r>
            <w:proofErr w:type="spellEnd"/>
            <w:r w:rsidRPr="00650EBB">
              <w:rPr>
                <w:rFonts w:ascii="宋体" w:hAnsi="宋体" w:cs="宋体" w:hint="eastAsia"/>
                <w:kern w:val="0"/>
                <w:sz w:val="24"/>
              </w:rPr>
              <w:t>主机端口、</w:t>
            </w:r>
            <w:r w:rsidRPr="00650EBB">
              <w:rPr>
                <w:rFonts w:ascii="Arial" w:hAnsi="Arial" w:cs="Arial"/>
                <w:kern w:val="0"/>
                <w:sz w:val="24"/>
              </w:rPr>
              <w:t>≥6</w:t>
            </w:r>
            <w:r w:rsidRPr="00650EBB">
              <w:rPr>
                <w:rFonts w:ascii="宋体" w:hAnsi="宋体" w:cs="宋体" w:hint="eastAsia"/>
                <w:kern w:val="0"/>
                <w:sz w:val="24"/>
              </w:rPr>
              <w:t>个</w:t>
            </w:r>
            <w:r w:rsidRPr="00650EBB">
              <w:rPr>
                <w:rFonts w:ascii="Arial" w:hAnsi="Arial" w:cs="Arial"/>
                <w:kern w:val="0"/>
                <w:sz w:val="24"/>
              </w:rPr>
              <w:t>6Gbps SAS</w:t>
            </w:r>
            <w:r w:rsidRPr="00650EBB">
              <w:rPr>
                <w:rFonts w:ascii="宋体" w:hAnsi="宋体" w:cs="宋体" w:hint="eastAsia"/>
                <w:kern w:val="0"/>
                <w:sz w:val="24"/>
              </w:rPr>
              <w:t>主机端口和</w:t>
            </w:r>
            <w:r w:rsidRPr="00650EBB">
              <w:rPr>
                <w:rFonts w:ascii="Arial" w:hAnsi="Arial" w:cs="Arial"/>
                <w:kern w:val="0"/>
                <w:sz w:val="24"/>
              </w:rPr>
              <w:t>≥8</w:t>
            </w:r>
            <w:r w:rsidRPr="00650EBB">
              <w:rPr>
                <w:rFonts w:ascii="宋体" w:hAnsi="宋体" w:cs="宋体" w:hint="eastAsia"/>
                <w:kern w:val="0"/>
                <w:sz w:val="24"/>
              </w:rPr>
              <w:t>个</w:t>
            </w:r>
            <w:r w:rsidRPr="00650EBB">
              <w:rPr>
                <w:rFonts w:ascii="Arial" w:hAnsi="Arial" w:cs="Arial"/>
                <w:kern w:val="0"/>
                <w:sz w:val="24"/>
              </w:rPr>
              <w:t>8Gbps FC</w:t>
            </w:r>
            <w:r w:rsidRPr="00650EBB">
              <w:rPr>
                <w:rFonts w:ascii="宋体" w:hAnsi="宋体" w:cs="宋体" w:hint="eastAsia"/>
                <w:kern w:val="0"/>
                <w:sz w:val="24"/>
              </w:rPr>
              <w:t>光纤通道端口（含模块）</w:t>
            </w:r>
          </w:p>
        </w:tc>
      </w:tr>
      <w:tr w:rsidR="00923C84" w:rsidRPr="00923C84" w:rsidTr="00923C84">
        <w:trPr>
          <w:trHeight w:val="600"/>
        </w:trPr>
        <w:tc>
          <w:tcPr>
            <w:tcW w:w="2310" w:type="dxa"/>
            <w:tcBorders>
              <w:top w:val="nil"/>
              <w:left w:val="single" w:sz="4" w:space="0" w:color="auto"/>
              <w:bottom w:val="single" w:sz="4" w:space="0" w:color="auto"/>
              <w:right w:val="single" w:sz="4" w:space="0" w:color="auto"/>
            </w:tcBorders>
            <w:shd w:val="clear" w:color="000000" w:fill="FFFFFF"/>
            <w:hideMark/>
          </w:tcPr>
          <w:p w:rsidR="00923C84" w:rsidRPr="00923C84" w:rsidRDefault="00923C84" w:rsidP="00923C84">
            <w:pPr>
              <w:widowControl/>
              <w:jc w:val="left"/>
              <w:rPr>
                <w:rFonts w:ascii="Arial" w:hAnsi="Arial" w:cs="Arial"/>
                <w:color w:val="333333"/>
                <w:kern w:val="0"/>
                <w:sz w:val="24"/>
              </w:rPr>
            </w:pPr>
            <w:r w:rsidRPr="00923C84">
              <w:rPr>
                <w:rFonts w:ascii="Arial" w:hAnsi="Arial" w:cs="Arial"/>
                <w:color w:val="333333"/>
                <w:kern w:val="0"/>
                <w:sz w:val="24"/>
              </w:rPr>
              <w:t>*</w:t>
            </w:r>
            <w:r w:rsidRPr="00923C84">
              <w:rPr>
                <w:rFonts w:ascii="Arial" w:hAnsi="Arial" w:cs="Arial"/>
                <w:color w:val="333333"/>
                <w:kern w:val="0"/>
                <w:sz w:val="24"/>
              </w:rPr>
              <w:t>最大支持后端接口</w:t>
            </w:r>
          </w:p>
        </w:tc>
        <w:tc>
          <w:tcPr>
            <w:tcW w:w="7490" w:type="dxa"/>
            <w:tcBorders>
              <w:top w:val="nil"/>
              <w:left w:val="nil"/>
              <w:bottom w:val="single" w:sz="4" w:space="0" w:color="auto"/>
              <w:right w:val="single" w:sz="4" w:space="0" w:color="auto"/>
            </w:tcBorders>
            <w:shd w:val="clear" w:color="000000" w:fill="FFFFFF"/>
            <w:hideMark/>
          </w:tcPr>
          <w:p w:rsidR="00923C84" w:rsidRPr="00650EBB" w:rsidRDefault="00923C84" w:rsidP="00923C84">
            <w:pPr>
              <w:widowControl/>
              <w:jc w:val="left"/>
              <w:rPr>
                <w:rFonts w:ascii="Arial" w:hAnsi="Arial" w:cs="Arial"/>
                <w:kern w:val="0"/>
                <w:sz w:val="24"/>
              </w:rPr>
            </w:pPr>
            <w:r w:rsidRPr="00650EBB">
              <w:rPr>
                <w:rFonts w:ascii="Arial" w:hAnsi="Arial" w:cs="Arial"/>
                <w:kern w:val="0"/>
                <w:sz w:val="24"/>
              </w:rPr>
              <w:t>提供</w:t>
            </w:r>
            <w:r w:rsidRPr="00650EBB">
              <w:rPr>
                <w:rFonts w:ascii="Arial" w:hAnsi="Arial" w:cs="Arial"/>
                <w:kern w:val="0"/>
                <w:sz w:val="24"/>
              </w:rPr>
              <w:t>≥2</w:t>
            </w:r>
            <w:r w:rsidRPr="00650EBB">
              <w:rPr>
                <w:rFonts w:ascii="Arial" w:hAnsi="Arial" w:cs="Arial"/>
                <w:kern w:val="0"/>
                <w:sz w:val="24"/>
              </w:rPr>
              <w:t>个</w:t>
            </w:r>
            <w:r w:rsidRPr="00650EBB">
              <w:rPr>
                <w:rFonts w:ascii="Arial" w:hAnsi="Arial" w:cs="Arial"/>
                <w:kern w:val="0"/>
                <w:sz w:val="24"/>
              </w:rPr>
              <w:t>12Gbps SAS</w:t>
            </w:r>
            <w:r w:rsidRPr="00650EBB">
              <w:rPr>
                <w:rFonts w:ascii="Arial" w:hAnsi="Arial" w:cs="Arial"/>
                <w:kern w:val="0"/>
                <w:sz w:val="24"/>
              </w:rPr>
              <w:t>端口</w:t>
            </w:r>
          </w:p>
        </w:tc>
      </w:tr>
      <w:tr w:rsidR="00923C84" w:rsidRPr="00923C84" w:rsidTr="00923C84">
        <w:trPr>
          <w:trHeight w:val="300"/>
        </w:trPr>
        <w:tc>
          <w:tcPr>
            <w:tcW w:w="23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3C84" w:rsidRPr="00923C84" w:rsidRDefault="00923C84" w:rsidP="00923C84">
            <w:pPr>
              <w:widowControl/>
              <w:jc w:val="left"/>
              <w:rPr>
                <w:rFonts w:ascii="宋体" w:hAnsi="宋体" w:cs="宋体"/>
                <w:kern w:val="0"/>
                <w:sz w:val="24"/>
              </w:rPr>
            </w:pPr>
            <w:r w:rsidRPr="00923C84">
              <w:rPr>
                <w:rFonts w:ascii="宋体" w:hAnsi="宋体" w:cs="宋体" w:hint="eastAsia"/>
                <w:kern w:val="0"/>
                <w:sz w:val="24"/>
              </w:rPr>
              <w:t>*支持的存储磁盘类型</w:t>
            </w:r>
          </w:p>
        </w:tc>
        <w:tc>
          <w:tcPr>
            <w:tcW w:w="7490" w:type="dxa"/>
            <w:tcBorders>
              <w:top w:val="nil"/>
              <w:left w:val="nil"/>
              <w:bottom w:val="single" w:sz="4" w:space="0" w:color="auto"/>
              <w:right w:val="single" w:sz="4" w:space="0" w:color="auto"/>
            </w:tcBorders>
            <w:shd w:val="clear" w:color="000000" w:fill="FFFFFF"/>
            <w:hideMark/>
          </w:tcPr>
          <w:p w:rsidR="00923C84" w:rsidRPr="00650EBB" w:rsidRDefault="00923C84" w:rsidP="00923C84">
            <w:pPr>
              <w:widowControl/>
              <w:jc w:val="left"/>
              <w:rPr>
                <w:rFonts w:ascii="Arial" w:hAnsi="Arial" w:cs="Arial"/>
                <w:kern w:val="0"/>
                <w:sz w:val="24"/>
              </w:rPr>
            </w:pPr>
            <w:r w:rsidRPr="00650EBB">
              <w:rPr>
                <w:rFonts w:ascii="Arial" w:hAnsi="Arial" w:cs="Arial"/>
                <w:kern w:val="0"/>
                <w:sz w:val="24"/>
              </w:rPr>
              <w:t>3.5</w:t>
            </w:r>
            <w:r w:rsidRPr="00650EBB">
              <w:rPr>
                <w:rFonts w:ascii="Arial" w:hAnsi="Arial" w:cs="Arial"/>
                <w:kern w:val="0"/>
                <w:sz w:val="24"/>
              </w:rPr>
              <w:t>英寸磁盘：</w:t>
            </w:r>
            <w:r w:rsidRPr="00650EBB">
              <w:rPr>
                <w:rFonts w:ascii="Arial" w:hAnsi="Arial" w:cs="Arial"/>
                <w:kern w:val="0"/>
                <w:sz w:val="24"/>
              </w:rPr>
              <w:t>2 TB</w:t>
            </w:r>
            <w:r w:rsidRPr="00650EBB">
              <w:rPr>
                <w:rFonts w:ascii="Arial" w:hAnsi="Arial" w:cs="Arial"/>
                <w:kern w:val="0"/>
                <w:sz w:val="24"/>
              </w:rPr>
              <w:t>、</w:t>
            </w:r>
            <w:r w:rsidRPr="00650EBB">
              <w:rPr>
                <w:rFonts w:ascii="Arial" w:hAnsi="Arial" w:cs="Arial"/>
                <w:kern w:val="0"/>
                <w:sz w:val="24"/>
              </w:rPr>
              <w:t>3 TB</w:t>
            </w:r>
            <w:r w:rsidRPr="00650EBB">
              <w:rPr>
                <w:rFonts w:ascii="Arial" w:hAnsi="Arial" w:cs="Arial"/>
                <w:kern w:val="0"/>
                <w:sz w:val="24"/>
              </w:rPr>
              <w:t>、</w:t>
            </w:r>
            <w:r w:rsidRPr="00650EBB">
              <w:rPr>
                <w:rFonts w:ascii="Arial" w:hAnsi="Arial" w:cs="Arial"/>
                <w:kern w:val="0"/>
                <w:sz w:val="24"/>
              </w:rPr>
              <w:t>4 TB</w:t>
            </w:r>
            <w:r w:rsidRPr="00650EBB">
              <w:rPr>
                <w:rFonts w:ascii="Arial" w:hAnsi="Arial" w:cs="Arial"/>
                <w:kern w:val="0"/>
                <w:sz w:val="24"/>
              </w:rPr>
              <w:t>、</w:t>
            </w:r>
            <w:r w:rsidRPr="00650EBB">
              <w:rPr>
                <w:rFonts w:ascii="Arial" w:hAnsi="Arial" w:cs="Arial"/>
                <w:kern w:val="0"/>
                <w:sz w:val="24"/>
              </w:rPr>
              <w:t xml:space="preserve">6 TB </w:t>
            </w:r>
            <w:r w:rsidRPr="00650EBB">
              <w:rPr>
                <w:rFonts w:ascii="Arial" w:hAnsi="Arial" w:cs="Arial"/>
                <w:kern w:val="0"/>
                <w:sz w:val="24"/>
              </w:rPr>
              <w:t>和</w:t>
            </w:r>
            <w:r w:rsidRPr="00650EBB">
              <w:rPr>
                <w:rFonts w:ascii="Arial" w:hAnsi="Arial" w:cs="Arial"/>
                <w:kern w:val="0"/>
                <w:sz w:val="24"/>
              </w:rPr>
              <w:t xml:space="preserve"> 8 TB 7.2k </w:t>
            </w:r>
            <w:r w:rsidRPr="00650EBB">
              <w:rPr>
                <w:rFonts w:ascii="Arial" w:hAnsi="Arial" w:cs="Arial"/>
                <w:kern w:val="0"/>
                <w:sz w:val="24"/>
              </w:rPr>
              <w:t>近线</w:t>
            </w:r>
            <w:r w:rsidRPr="00650EBB">
              <w:rPr>
                <w:rFonts w:ascii="Arial" w:hAnsi="Arial" w:cs="Arial"/>
                <w:kern w:val="0"/>
                <w:sz w:val="24"/>
              </w:rPr>
              <w:t xml:space="preserve"> SAS </w:t>
            </w:r>
            <w:r w:rsidRPr="00650EBB">
              <w:rPr>
                <w:rFonts w:ascii="Arial" w:hAnsi="Arial" w:cs="Arial"/>
                <w:kern w:val="0"/>
                <w:sz w:val="24"/>
              </w:rPr>
              <w:t>磁盘</w:t>
            </w:r>
          </w:p>
        </w:tc>
      </w:tr>
      <w:tr w:rsidR="00923C84" w:rsidRPr="00923C84" w:rsidTr="00923C84">
        <w:trPr>
          <w:trHeight w:val="900"/>
        </w:trPr>
        <w:tc>
          <w:tcPr>
            <w:tcW w:w="2310" w:type="dxa"/>
            <w:vMerge/>
            <w:tcBorders>
              <w:top w:val="nil"/>
              <w:left w:val="single" w:sz="4" w:space="0" w:color="auto"/>
              <w:bottom w:val="single" w:sz="4" w:space="0" w:color="auto"/>
              <w:right w:val="single" w:sz="4" w:space="0" w:color="auto"/>
            </w:tcBorders>
            <w:vAlign w:val="center"/>
            <w:hideMark/>
          </w:tcPr>
          <w:p w:rsidR="00923C84" w:rsidRPr="00923C84" w:rsidRDefault="00923C84" w:rsidP="00923C84">
            <w:pPr>
              <w:widowControl/>
              <w:jc w:val="left"/>
              <w:rPr>
                <w:rFonts w:ascii="宋体" w:hAnsi="宋体" w:cs="宋体"/>
                <w:kern w:val="0"/>
                <w:sz w:val="24"/>
              </w:rPr>
            </w:pPr>
          </w:p>
        </w:tc>
        <w:tc>
          <w:tcPr>
            <w:tcW w:w="7490" w:type="dxa"/>
            <w:tcBorders>
              <w:top w:val="nil"/>
              <w:left w:val="nil"/>
              <w:bottom w:val="single" w:sz="4" w:space="0" w:color="auto"/>
              <w:right w:val="single" w:sz="4" w:space="0" w:color="auto"/>
            </w:tcBorders>
            <w:shd w:val="clear" w:color="000000" w:fill="FFFFFF"/>
            <w:hideMark/>
          </w:tcPr>
          <w:p w:rsidR="00923C84" w:rsidRPr="00650EBB" w:rsidRDefault="00923C84" w:rsidP="00923C84">
            <w:pPr>
              <w:widowControl/>
              <w:jc w:val="left"/>
              <w:rPr>
                <w:rFonts w:ascii="Arial" w:hAnsi="Arial" w:cs="Arial"/>
                <w:kern w:val="0"/>
                <w:sz w:val="24"/>
              </w:rPr>
            </w:pPr>
            <w:r w:rsidRPr="00650EBB">
              <w:rPr>
                <w:rFonts w:ascii="Arial" w:hAnsi="Arial" w:cs="Arial"/>
                <w:kern w:val="0"/>
                <w:sz w:val="24"/>
              </w:rPr>
              <w:t>2.5</w:t>
            </w:r>
            <w:r w:rsidRPr="00650EBB">
              <w:rPr>
                <w:rFonts w:ascii="Arial" w:hAnsi="Arial" w:cs="Arial"/>
                <w:kern w:val="0"/>
                <w:sz w:val="24"/>
              </w:rPr>
              <w:t>英寸磁盘：</w:t>
            </w:r>
            <w:r w:rsidRPr="00650EBB">
              <w:rPr>
                <w:rFonts w:ascii="Arial" w:hAnsi="Arial" w:cs="Arial"/>
                <w:kern w:val="0"/>
                <w:sz w:val="24"/>
              </w:rPr>
              <w:t>300GB</w:t>
            </w:r>
            <w:r w:rsidRPr="00650EBB">
              <w:rPr>
                <w:rFonts w:ascii="Arial" w:hAnsi="Arial" w:cs="Arial"/>
                <w:kern w:val="0"/>
                <w:sz w:val="24"/>
              </w:rPr>
              <w:t>、</w:t>
            </w:r>
            <w:r w:rsidRPr="00650EBB">
              <w:rPr>
                <w:rFonts w:ascii="Arial" w:hAnsi="Arial" w:cs="Arial"/>
                <w:kern w:val="0"/>
                <w:sz w:val="24"/>
              </w:rPr>
              <w:t xml:space="preserve">600GB 15k SAS </w:t>
            </w:r>
            <w:r w:rsidRPr="00650EBB">
              <w:rPr>
                <w:rFonts w:ascii="Arial" w:hAnsi="Arial" w:cs="Arial"/>
                <w:kern w:val="0"/>
                <w:sz w:val="24"/>
              </w:rPr>
              <w:t>磁盘；</w:t>
            </w:r>
            <w:r w:rsidRPr="00650EBB">
              <w:rPr>
                <w:rFonts w:ascii="Arial" w:hAnsi="Arial" w:cs="Arial"/>
                <w:kern w:val="0"/>
                <w:sz w:val="24"/>
              </w:rPr>
              <w:t>600 GB</w:t>
            </w:r>
            <w:r w:rsidRPr="00650EBB">
              <w:rPr>
                <w:rFonts w:ascii="Arial" w:hAnsi="Arial" w:cs="Arial"/>
                <w:kern w:val="0"/>
                <w:sz w:val="24"/>
              </w:rPr>
              <w:t>、</w:t>
            </w:r>
            <w:r w:rsidRPr="00650EBB">
              <w:rPr>
                <w:rFonts w:ascii="Arial" w:hAnsi="Arial" w:cs="Arial"/>
                <w:kern w:val="0"/>
                <w:sz w:val="24"/>
              </w:rPr>
              <w:t>900 GB</w:t>
            </w:r>
            <w:r w:rsidRPr="00650EBB">
              <w:rPr>
                <w:rFonts w:ascii="Arial" w:hAnsi="Arial" w:cs="Arial"/>
                <w:kern w:val="0"/>
                <w:sz w:val="24"/>
              </w:rPr>
              <w:t>、</w:t>
            </w:r>
            <w:r w:rsidRPr="00650EBB">
              <w:rPr>
                <w:rFonts w:ascii="Arial" w:hAnsi="Arial" w:cs="Arial"/>
                <w:kern w:val="0"/>
                <w:sz w:val="24"/>
              </w:rPr>
              <w:t xml:space="preserve">1.2 TB </w:t>
            </w:r>
            <w:r w:rsidRPr="00650EBB">
              <w:rPr>
                <w:rFonts w:ascii="Arial" w:hAnsi="Arial" w:cs="Arial"/>
                <w:kern w:val="0"/>
                <w:sz w:val="24"/>
              </w:rPr>
              <w:t>和</w:t>
            </w:r>
            <w:r w:rsidRPr="00650EBB">
              <w:rPr>
                <w:rFonts w:ascii="Arial" w:hAnsi="Arial" w:cs="Arial"/>
                <w:kern w:val="0"/>
                <w:sz w:val="24"/>
              </w:rPr>
              <w:t xml:space="preserve"> 1.8 TB 10k SAS </w:t>
            </w:r>
            <w:r w:rsidRPr="00650EBB">
              <w:rPr>
                <w:rFonts w:ascii="Arial" w:hAnsi="Arial" w:cs="Arial"/>
                <w:kern w:val="0"/>
                <w:sz w:val="24"/>
              </w:rPr>
              <w:t>磁盘；</w:t>
            </w:r>
            <w:r w:rsidRPr="00650EBB">
              <w:rPr>
                <w:rFonts w:ascii="Arial" w:hAnsi="Arial" w:cs="Arial"/>
                <w:kern w:val="0"/>
                <w:sz w:val="24"/>
              </w:rPr>
              <w:t>1 TB</w:t>
            </w:r>
            <w:r w:rsidRPr="00650EBB">
              <w:rPr>
                <w:rFonts w:ascii="Arial" w:hAnsi="Arial" w:cs="Arial"/>
                <w:kern w:val="0"/>
                <w:sz w:val="24"/>
              </w:rPr>
              <w:t>、</w:t>
            </w:r>
            <w:r w:rsidRPr="00650EBB">
              <w:rPr>
                <w:rFonts w:ascii="Arial" w:hAnsi="Arial" w:cs="Arial"/>
                <w:kern w:val="0"/>
                <w:sz w:val="24"/>
              </w:rPr>
              <w:t xml:space="preserve">2 TB 7.2k </w:t>
            </w:r>
            <w:r w:rsidRPr="00650EBB">
              <w:rPr>
                <w:rFonts w:ascii="Arial" w:hAnsi="Arial" w:cs="Arial"/>
                <w:kern w:val="0"/>
                <w:sz w:val="24"/>
              </w:rPr>
              <w:t>近线</w:t>
            </w:r>
            <w:r w:rsidRPr="00650EBB">
              <w:rPr>
                <w:rFonts w:ascii="Arial" w:hAnsi="Arial" w:cs="Arial"/>
                <w:kern w:val="0"/>
                <w:sz w:val="24"/>
              </w:rPr>
              <w:t xml:space="preserve"> SAS </w:t>
            </w:r>
            <w:r w:rsidRPr="00650EBB">
              <w:rPr>
                <w:rFonts w:ascii="Arial" w:hAnsi="Arial" w:cs="Arial"/>
                <w:kern w:val="0"/>
                <w:sz w:val="24"/>
              </w:rPr>
              <w:t>磁盘；</w:t>
            </w:r>
            <w:r w:rsidRPr="00650EBB">
              <w:rPr>
                <w:rFonts w:ascii="Arial" w:hAnsi="Arial" w:cs="Arial"/>
                <w:kern w:val="0"/>
                <w:sz w:val="24"/>
              </w:rPr>
              <w:t xml:space="preserve">200 GB, 400 GB, 800 GB and 1.6 TB </w:t>
            </w:r>
            <w:r w:rsidRPr="00650EBB">
              <w:rPr>
                <w:rFonts w:ascii="Arial" w:hAnsi="Arial" w:cs="Arial"/>
                <w:kern w:val="0"/>
                <w:sz w:val="24"/>
              </w:rPr>
              <w:t>固态硬盘</w:t>
            </w:r>
          </w:p>
        </w:tc>
      </w:tr>
      <w:tr w:rsidR="00923C84" w:rsidRPr="00923C84" w:rsidTr="00923C84">
        <w:trPr>
          <w:trHeight w:val="300"/>
        </w:trPr>
        <w:tc>
          <w:tcPr>
            <w:tcW w:w="2310" w:type="dxa"/>
            <w:tcBorders>
              <w:top w:val="nil"/>
              <w:left w:val="single" w:sz="4" w:space="0" w:color="auto"/>
              <w:bottom w:val="single" w:sz="4" w:space="0" w:color="auto"/>
              <w:right w:val="single" w:sz="4" w:space="0" w:color="auto"/>
            </w:tcBorders>
            <w:shd w:val="clear" w:color="000000" w:fill="FFFFFF"/>
            <w:hideMark/>
          </w:tcPr>
          <w:p w:rsidR="00923C84" w:rsidRPr="00923C84" w:rsidRDefault="00923C84" w:rsidP="00923C84">
            <w:pPr>
              <w:widowControl/>
              <w:jc w:val="left"/>
              <w:rPr>
                <w:rFonts w:ascii="Arial" w:hAnsi="Arial" w:cs="Arial"/>
                <w:color w:val="333333"/>
                <w:kern w:val="0"/>
                <w:sz w:val="24"/>
              </w:rPr>
            </w:pPr>
            <w:r w:rsidRPr="00923C84">
              <w:rPr>
                <w:rFonts w:ascii="Arial" w:hAnsi="Arial" w:cs="Arial"/>
                <w:color w:val="333333"/>
                <w:kern w:val="0"/>
                <w:sz w:val="24"/>
              </w:rPr>
              <w:t>*</w:t>
            </w:r>
            <w:r w:rsidRPr="00923C84">
              <w:rPr>
                <w:rFonts w:ascii="Arial" w:hAnsi="Arial" w:cs="Arial"/>
                <w:color w:val="333333"/>
                <w:kern w:val="0"/>
                <w:sz w:val="24"/>
              </w:rPr>
              <w:t>磁盘配置</w:t>
            </w:r>
          </w:p>
        </w:tc>
        <w:tc>
          <w:tcPr>
            <w:tcW w:w="7490" w:type="dxa"/>
            <w:tcBorders>
              <w:top w:val="nil"/>
              <w:left w:val="nil"/>
              <w:bottom w:val="single" w:sz="4" w:space="0" w:color="auto"/>
              <w:right w:val="single" w:sz="4" w:space="0" w:color="auto"/>
            </w:tcBorders>
            <w:shd w:val="clear" w:color="000000" w:fill="FFFFFF"/>
            <w:hideMark/>
          </w:tcPr>
          <w:p w:rsidR="00923C84" w:rsidRPr="00650EBB" w:rsidRDefault="00923C84" w:rsidP="00923C84">
            <w:pPr>
              <w:widowControl/>
              <w:jc w:val="left"/>
              <w:rPr>
                <w:rFonts w:ascii="宋体" w:hAnsi="宋体" w:cs="宋体"/>
                <w:kern w:val="0"/>
                <w:sz w:val="24"/>
              </w:rPr>
            </w:pPr>
            <w:r w:rsidRPr="00650EBB">
              <w:rPr>
                <w:rFonts w:ascii="宋体" w:hAnsi="宋体" w:cs="宋体" w:hint="eastAsia"/>
                <w:kern w:val="0"/>
                <w:sz w:val="24"/>
              </w:rPr>
              <w:t>本次项目配置12块</w:t>
            </w:r>
            <w:r w:rsidRPr="00650EBB">
              <w:rPr>
                <w:rFonts w:ascii="Arial" w:hAnsi="Arial" w:cs="Arial"/>
                <w:kern w:val="0"/>
                <w:sz w:val="24"/>
              </w:rPr>
              <w:t xml:space="preserve">6 TB 7.2k </w:t>
            </w:r>
            <w:r w:rsidRPr="00650EBB">
              <w:rPr>
                <w:rFonts w:ascii="宋体" w:hAnsi="宋体" w:cs="宋体" w:hint="eastAsia"/>
                <w:kern w:val="0"/>
                <w:sz w:val="24"/>
              </w:rPr>
              <w:t>近线</w:t>
            </w:r>
            <w:r w:rsidRPr="00650EBB">
              <w:rPr>
                <w:rFonts w:ascii="Arial" w:hAnsi="Arial" w:cs="Arial"/>
                <w:kern w:val="0"/>
                <w:sz w:val="24"/>
              </w:rPr>
              <w:t xml:space="preserve"> SAS </w:t>
            </w:r>
            <w:r w:rsidRPr="00650EBB">
              <w:rPr>
                <w:rFonts w:ascii="宋体" w:hAnsi="宋体" w:cs="宋体" w:hint="eastAsia"/>
                <w:kern w:val="0"/>
                <w:sz w:val="24"/>
              </w:rPr>
              <w:t>磁盘</w:t>
            </w:r>
          </w:p>
        </w:tc>
      </w:tr>
      <w:tr w:rsidR="00923C84" w:rsidRPr="00923C84" w:rsidTr="00923C84">
        <w:trPr>
          <w:trHeight w:val="600"/>
        </w:trPr>
        <w:tc>
          <w:tcPr>
            <w:tcW w:w="2310" w:type="dxa"/>
            <w:tcBorders>
              <w:top w:val="nil"/>
              <w:left w:val="single" w:sz="4" w:space="0" w:color="auto"/>
              <w:bottom w:val="single" w:sz="4" w:space="0" w:color="auto"/>
              <w:right w:val="single" w:sz="4" w:space="0" w:color="auto"/>
            </w:tcBorders>
            <w:shd w:val="clear" w:color="000000" w:fill="FFFFFF"/>
            <w:hideMark/>
          </w:tcPr>
          <w:p w:rsidR="00923C84" w:rsidRPr="00923C84" w:rsidRDefault="00923C84" w:rsidP="00923C84">
            <w:pPr>
              <w:widowControl/>
              <w:jc w:val="left"/>
              <w:rPr>
                <w:rFonts w:ascii="Arial" w:hAnsi="Arial" w:cs="Arial"/>
                <w:color w:val="333333"/>
                <w:kern w:val="0"/>
                <w:sz w:val="24"/>
              </w:rPr>
            </w:pPr>
            <w:r w:rsidRPr="00923C84">
              <w:rPr>
                <w:rFonts w:ascii="Arial" w:hAnsi="Arial" w:cs="Arial"/>
                <w:color w:val="333333"/>
                <w:kern w:val="0"/>
                <w:sz w:val="24"/>
              </w:rPr>
              <w:t>*</w:t>
            </w:r>
            <w:r w:rsidRPr="00923C84">
              <w:rPr>
                <w:rFonts w:ascii="Arial" w:hAnsi="Arial" w:cs="Arial"/>
                <w:color w:val="333333"/>
                <w:kern w:val="0"/>
                <w:sz w:val="24"/>
              </w:rPr>
              <w:t>磁盘扩展支持</w:t>
            </w:r>
          </w:p>
        </w:tc>
        <w:tc>
          <w:tcPr>
            <w:tcW w:w="7490" w:type="dxa"/>
            <w:tcBorders>
              <w:top w:val="nil"/>
              <w:left w:val="nil"/>
              <w:bottom w:val="single" w:sz="4" w:space="0" w:color="auto"/>
              <w:right w:val="single" w:sz="4" w:space="0" w:color="auto"/>
            </w:tcBorders>
            <w:shd w:val="clear" w:color="000000" w:fill="FFFFFF"/>
            <w:hideMark/>
          </w:tcPr>
          <w:p w:rsidR="00923C84" w:rsidRPr="00923C84" w:rsidRDefault="00923C84" w:rsidP="00923C84">
            <w:pPr>
              <w:widowControl/>
              <w:jc w:val="left"/>
              <w:rPr>
                <w:rFonts w:ascii="Arial" w:hAnsi="Arial" w:cs="Arial"/>
                <w:color w:val="333333"/>
                <w:kern w:val="0"/>
                <w:sz w:val="24"/>
              </w:rPr>
            </w:pPr>
            <w:r w:rsidRPr="00923C84">
              <w:rPr>
                <w:rFonts w:ascii="Arial" w:hAnsi="Arial" w:cs="Arial"/>
                <w:color w:val="333333"/>
                <w:kern w:val="0"/>
                <w:sz w:val="24"/>
              </w:rPr>
              <w:t>可支持连接</w:t>
            </w:r>
            <w:r w:rsidRPr="00923C84">
              <w:rPr>
                <w:rFonts w:ascii="Arial" w:hAnsi="Arial" w:cs="Arial"/>
                <w:color w:val="333333"/>
                <w:kern w:val="0"/>
                <w:sz w:val="24"/>
              </w:rPr>
              <w:t>9</w:t>
            </w:r>
            <w:r w:rsidRPr="00923C84">
              <w:rPr>
                <w:rFonts w:ascii="Arial" w:hAnsi="Arial" w:cs="Arial"/>
                <w:color w:val="333333"/>
                <w:kern w:val="0"/>
                <w:sz w:val="24"/>
              </w:rPr>
              <w:t>个扩展柜，最大</w:t>
            </w:r>
            <w:r w:rsidRPr="00923C84">
              <w:rPr>
                <w:rFonts w:ascii="Arial" w:hAnsi="Arial" w:cs="Arial"/>
                <w:color w:val="333333"/>
                <w:kern w:val="0"/>
                <w:sz w:val="24"/>
              </w:rPr>
              <w:t>240</w:t>
            </w:r>
            <w:r w:rsidRPr="00923C84">
              <w:rPr>
                <w:rFonts w:ascii="Arial" w:hAnsi="Arial" w:cs="Arial"/>
                <w:color w:val="333333"/>
                <w:kern w:val="0"/>
                <w:sz w:val="24"/>
              </w:rPr>
              <w:t>块磁盘，支持在线磁盘动态扩展及存储容量</w:t>
            </w:r>
            <w:r w:rsidRPr="00923C84">
              <w:rPr>
                <w:rFonts w:ascii="Arial" w:hAnsi="Arial" w:cs="Arial"/>
                <w:color w:val="333333"/>
                <w:kern w:val="0"/>
                <w:sz w:val="24"/>
              </w:rPr>
              <w:t>LUN</w:t>
            </w:r>
            <w:r w:rsidRPr="00923C84">
              <w:rPr>
                <w:rFonts w:ascii="Arial" w:hAnsi="Arial" w:cs="Arial"/>
                <w:color w:val="333333"/>
                <w:kern w:val="0"/>
                <w:sz w:val="24"/>
              </w:rPr>
              <w:t>扩展，升级过程</w:t>
            </w:r>
            <w:proofErr w:type="gramStart"/>
            <w:r w:rsidRPr="00923C84">
              <w:rPr>
                <w:rFonts w:ascii="Arial" w:hAnsi="Arial" w:cs="Arial"/>
                <w:color w:val="333333"/>
                <w:kern w:val="0"/>
                <w:sz w:val="24"/>
              </w:rPr>
              <w:t>不</w:t>
            </w:r>
            <w:proofErr w:type="gramEnd"/>
            <w:r w:rsidRPr="00923C84">
              <w:rPr>
                <w:rFonts w:ascii="Arial" w:hAnsi="Arial" w:cs="Arial"/>
                <w:color w:val="333333"/>
                <w:kern w:val="0"/>
                <w:sz w:val="24"/>
              </w:rPr>
              <w:t>停机，且不影响原始生产数据</w:t>
            </w:r>
          </w:p>
        </w:tc>
      </w:tr>
      <w:tr w:rsidR="00923C84" w:rsidRPr="00923C84" w:rsidTr="00923C84">
        <w:trPr>
          <w:trHeight w:val="300"/>
        </w:trPr>
        <w:tc>
          <w:tcPr>
            <w:tcW w:w="2310" w:type="dxa"/>
            <w:tcBorders>
              <w:top w:val="nil"/>
              <w:left w:val="single" w:sz="4" w:space="0" w:color="auto"/>
              <w:bottom w:val="single" w:sz="4" w:space="0" w:color="auto"/>
              <w:right w:val="single" w:sz="4" w:space="0" w:color="auto"/>
            </w:tcBorders>
            <w:shd w:val="clear" w:color="000000" w:fill="FFFFFF"/>
            <w:hideMark/>
          </w:tcPr>
          <w:p w:rsidR="00923C84" w:rsidRPr="00923C84" w:rsidRDefault="00923C84" w:rsidP="00923C84">
            <w:pPr>
              <w:widowControl/>
              <w:jc w:val="left"/>
              <w:rPr>
                <w:rFonts w:ascii="Arial" w:hAnsi="Arial" w:cs="Arial"/>
                <w:color w:val="333333"/>
                <w:kern w:val="0"/>
                <w:sz w:val="24"/>
              </w:rPr>
            </w:pPr>
            <w:r w:rsidRPr="00923C84">
              <w:rPr>
                <w:rFonts w:ascii="Arial" w:hAnsi="Arial" w:cs="Arial"/>
                <w:color w:val="333333"/>
                <w:kern w:val="0"/>
                <w:sz w:val="24"/>
              </w:rPr>
              <w:t>RAID</w:t>
            </w:r>
            <w:r w:rsidRPr="00923C84">
              <w:rPr>
                <w:rFonts w:ascii="Arial" w:hAnsi="Arial" w:cs="Arial"/>
                <w:color w:val="333333"/>
                <w:kern w:val="0"/>
                <w:sz w:val="24"/>
              </w:rPr>
              <w:t>类型</w:t>
            </w:r>
          </w:p>
        </w:tc>
        <w:tc>
          <w:tcPr>
            <w:tcW w:w="7490" w:type="dxa"/>
            <w:tcBorders>
              <w:top w:val="nil"/>
              <w:left w:val="nil"/>
              <w:bottom w:val="single" w:sz="4" w:space="0" w:color="auto"/>
              <w:right w:val="single" w:sz="4" w:space="0" w:color="auto"/>
            </w:tcBorders>
            <w:shd w:val="clear" w:color="000000" w:fill="FFFFFF"/>
            <w:hideMark/>
          </w:tcPr>
          <w:p w:rsidR="00923C84" w:rsidRPr="00923C84" w:rsidRDefault="00923C84" w:rsidP="00923C84">
            <w:pPr>
              <w:widowControl/>
              <w:jc w:val="left"/>
              <w:rPr>
                <w:rFonts w:ascii="Arial" w:hAnsi="Arial" w:cs="Arial"/>
                <w:color w:val="333333"/>
                <w:kern w:val="0"/>
                <w:sz w:val="24"/>
              </w:rPr>
            </w:pPr>
            <w:r w:rsidRPr="00923C84">
              <w:rPr>
                <w:rFonts w:ascii="Arial" w:hAnsi="Arial" w:cs="Arial"/>
                <w:color w:val="333333"/>
                <w:kern w:val="0"/>
                <w:sz w:val="24"/>
              </w:rPr>
              <w:t>RAID0, 1, 5, 6, 10</w:t>
            </w:r>
          </w:p>
        </w:tc>
      </w:tr>
      <w:tr w:rsidR="00923C84" w:rsidRPr="00923C84" w:rsidTr="00923C84">
        <w:trPr>
          <w:trHeight w:val="600"/>
        </w:trPr>
        <w:tc>
          <w:tcPr>
            <w:tcW w:w="2310" w:type="dxa"/>
            <w:tcBorders>
              <w:top w:val="nil"/>
              <w:left w:val="single" w:sz="4" w:space="0" w:color="auto"/>
              <w:bottom w:val="single" w:sz="4" w:space="0" w:color="auto"/>
              <w:right w:val="single" w:sz="4" w:space="0" w:color="auto"/>
            </w:tcBorders>
            <w:shd w:val="clear" w:color="000000" w:fill="FFFFFF"/>
            <w:hideMark/>
          </w:tcPr>
          <w:p w:rsidR="00923C84" w:rsidRPr="00923C84" w:rsidRDefault="00923C84" w:rsidP="00923C84">
            <w:pPr>
              <w:widowControl/>
              <w:jc w:val="left"/>
              <w:rPr>
                <w:rFonts w:ascii="Arial" w:hAnsi="Arial" w:cs="Arial"/>
                <w:color w:val="333333"/>
                <w:kern w:val="0"/>
                <w:sz w:val="24"/>
              </w:rPr>
            </w:pPr>
            <w:r w:rsidRPr="00923C84">
              <w:rPr>
                <w:rFonts w:ascii="Arial" w:hAnsi="Arial" w:cs="Arial"/>
                <w:color w:val="333333"/>
                <w:kern w:val="0"/>
                <w:sz w:val="24"/>
              </w:rPr>
              <w:t>*</w:t>
            </w:r>
            <w:r w:rsidRPr="00923C84">
              <w:rPr>
                <w:rFonts w:ascii="Arial" w:hAnsi="Arial" w:cs="Arial"/>
                <w:color w:val="333333"/>
                <w:kern w:val="0"/>
                <w:sz w:val="24"/>
              </w:rPr>
              <w:t>分层存储</w:t>
            </w:r>
          </w:p>
        </w:tc>
        <w:tc>
          <w:tcPr>
            <w:tcW w:w="7490" w:type="dxa"/>
            <w:tcBorders>
              <w:top w:val="nil"/>
              <w:left w:val="nil"/>
              <w:bottom w:val="single" w:sz="4" w:space="0" w:color="auto"/>
              <w:right w:val="single" w:sz="4" w:space="0" w:color="auto"/>
            </w:tcBorders>
            <w:shd w:val="clear" w:color="000000" w:fill="FFFFFF"/>
            <w:hideMark/>
          </w:tcPr>
          <w:p w:rsidR="00923C84" w:rsidRPr="00923C84" w:rsidRDefault="00923C84" w:rsidP="00923C84">
            <w:pPr>
              <w:widowControl/>
              <w:jc w:val="left"/>
              <w:rPr>
                <w:rFonts w:ascii="Arial" w:hAnsi="Arial" w:cs="Arial"/>
                <w:color w:val="333333"/>
                <w:kern w:val="0"/>
                <w:sz w:val="24"/>
              </w:rPr>
            </w:pPr>
            <w:r w:rsidRPr="00923C84">
              <w:rPr>
                <w:rFonts w:ascii="Arial" w:hAnsi="Arial" w:cs="Arial"/>
                <w:color w:val="333333"/>
                <w:kern w:val="0"/>
                <w:sz w:val="24"/>
              </w:rPr>
              <w:t>支持数据分层功能，提供在固态盘和普通磁盘之间动态迁移数据功能，以更有效率的利用固态盘的性能</w:t>
            </w:r>
          </w:p>
        </w:tc>
      </w:tr>
      <w:tr w:rsidR="00923C84" w:rsidRPr="00923C84" w:rsidTr="00923C84">
        <w:trPr>
          <w:trHeight w:val="300"/>
        </w:trPr>
        <w:tc>
          <w:tcPr>
            <w:tcW w:w="2310" w:type="dxa"/>
            <w:tcBorders>
              <w:top w:val="nil"/>
              <w:left w:val="single" w:sz="4" w:space="0" w:color="auto"/>
              <w:bottom w:val="single" w:sz="4" w:space="0" w:color="auto"/>
              <w:right w:val="single" w:sz="4" w:space="0" w:color="auto"/>
            </w:tcBorders>
            <w:shd w:val="clear" w:color="000000" w:fill="FFFFFF"/>
            <w:hideMark/>
          </w:tcPr>
          <w:p w:rsidR="00923C84" w:rsidRPr="00923C84" w:rsidRDefault="00923C84" w:rsidP="00923C84">
            <w:pPr>
              <w:widowControl/>
              <w:jc w:val="left"/>
              <w:rPr>
                <w:rFonts w:ascii="Arial" w:hAnsi="Arial" w:cs="Arial"/>
                <w:color w:val="333333"/>
                <w:kern w:val="0"/>
                <w:sz w:val="24"/>
              </w:rPr>
            </w:pPr>
            <w:r w:rsidRPr="00923C84">
              <w:rPr>
                <w:rFonts w:ascii="Arial" w:hAnsi="Arial" w:cs="Arial"/>
                <w:color w:val="333333"/>
                <w:kern w:val="0"/>
                <w:sz w:val="24"/>
              </w:rPr>
              <w:lastRenderedPageBreak/>
              <w:t>*</w:t>
            </w:r>
            <w:r w:rsidRPr="00923C84">
              <w:rPr>
                <w:rFonts w:ascii="Arial" w:hAnsi="Arial" w:cs="Arial"/>
                <w:color w:val="333333"/>
                <w:kern w:val="0"/>
                <w:sz w:val="24"/>
              </w:rPr>
              <w:t>性能优化</w:t>
            </w:r>
          </w:p>
        </w:tc>
        <w:tc>
          <w:tcPr>
            <w:tcW w:w="7490" w:type="dxa"/>
            <w:tcBorders>
              <w:top w:val="nil"/>
              <w:left w:val="nil"/>
              <w:bottom w:val="single" w:sz="4" w:space="0" w:color="auto"/>
              <w:right w:val="single" w:sz="4" w:space="0" w:color="auto"/>
            </w:tcBorders>
            <w:shd w:val="clear" w:color="000000" w:fill="FFFFFF"/>
            <w:hideMark/>
          </w:tcPr>
          <w:p w:rsidR="00923C84" w:rsidRPr="00923C84" w:rsidRDefault="00923C84" w:rsidP="00923C84">
            <w:pPr>
              <w:widowControl/>
              <w:jc w:val="left"/>
              <w:rPr>
                <w:rFonts w:ascii="Arial" w:hAnsi="Arial" w:cs="Arial"/>
                <w:color w:val="333333"/>
                <w:kern w:val="0"/>
                <w:sz w:val="24"/>
              </w:rPr>
            </w:pPr>
            <w:r w:rsidRPr="00923C84">
              <w:rPr>
                <w:rFonts w:ascii="Arial" w:hAnsi="Arial" w:cs="Arial"/>
                <w:color w:val="333333"/>
                <w:kern w:val="0"/>
                <w:sz w:val="24"/>
              </w:rPr>
              <w:t>可选支持性能提升功能许可，实现性能翻倍</w:t>
            </w:r>
          </w:p>
        </w:tc>
      </w:tr>
      <w:tr w:rsidR="00923C84" w:rsidRPr="00923C84" w:rsidTr="00923C84">
        <w:trPr>
          <w:trHeight w:val="300"/>
        </w:trPr>
        <w:tc>
          <w:tcPr>
            <w:tcW w:w="2310" w:type="dxa"/>
            <w:tcBorders>
              <w:top w:val="nil"/>
              <w:left w:val="single" w:sz="4" w:space="0" w:color="auto"/>
              <w:bottom w:val="single" w:sz="4" w:space="0" w:color="auto"/>
              <w:right w:val="single" w:sz="4" w:space="0" w:color="auto"/>
            </w:tcBorders>
            <w:shd w:val="clear" w:color="000000" w:fill="FFFFFF"/>
            <w:hideMark/>
          </w:tcPr>
          <w:p w:rsidR="00923C84" w:rsidRPr="00923C84" w:rsidRDefault="00923C84" w:rsidP="00923C84">
            <w:pPr>
              <w:widowControl/>
              <w:jc w:val="left"/>
              <w:rPr>
                <w:rFonts w:ascii="Arial" w:hAnsi="Arial" w:cs="Arial"/>
                <w:color w:val="333333"/>
                <w:kern w:val="0"/>
                <w:sz w:val="24"/>
              </w:rPr>
            </w:pPr>
            <w:r w:rsidRPr="00923C84">
              <w:rPr>
                <w:rFonts w:ascii="Arial" w:hAnsi="Arial" w:cs="Arial"/>
                <w:color w:val="333333"/>
                <w:kern w:val="0"/>
                <w:sz w:val="24"/>
              </w:rPr>
              <w:t>*</w:t>
            </w:r>
            <w:r w:rsidRPr="00923C84">
              <w:rPr>
                <w:rFonts w:ascii="Arial" w:hAnsi="Arial" w:cs="Arial"/>
                <w:color w:val="333333"/>
                <w:kern w:val="0"/>
                <w:sz w:val="24"/>
              </w:rPr>
              <w:t>存储分区</w:t>
            </w:r>
          </w:p>
        </w:tc>
        <w:tc>
          <w:tcPr>
            <w:tcW w:w="7490" w:type="dxa"/>
            <w:tcBorders>
              <w:top w:val="nil"/>
              <w:left w:val="nil"/>
              <w:bottom w:val="single" w:sz="4" w:space="0" w:color="auto"/>
              <w:right w:val="single" w:sz="4" w:space="0" w:color="auto"/>
            </w:tcBorders>
            <w:shd w:val="clear" w:color="000000" w:fill="FFFFFF"/>
            <w:hideMark/>
          </w:tcPr>
          <w:p w:rsidR="00923C84" w:rsidRPr="00923C84" w:rsidRDefault="00923C84" w:rsidP="00923C84">
            <w:pPr>
              <w:widowControl/>
              <w:jc w:val="left"/>
              <w:rPr>
                <w:rFonts w:ascii="Arial" w:hAnsi="Arial" w:cs="Arial"/>
                <w:color w:val="333333"/>
                <w:kern w:val="0"/>
                <w:sz w:val="24"/>
              </w:rPr>
            </w:pPr>
            <w:r w:rsidRPr="00923C84">
              <w:rPr>
                <w:rFonts w:ascii="Arial" w:hAnsi="Arial" w:cs="Arial"/>
                <w:color w:val="333333"/>
                <w:kern w:val="0"/>
                <w:sz w:val="24"/>
              </w:rPr>
              <w:t>无限制</w:t>
            </w:r>
          </w:p>
        </w:tc>
      </w:tr>
      <w:tr w:rsidR="00923C84" w:rsidRPr="00923C84" w:rsidTr="00923C84">
        <w:trPr>
          <w:trHeight w:val="300"/>
        </w:trPr>
        <w:tc>
          <w:tcPr>
            <w:tcW w:w="2310" w:type="dxa"/>
            <w:tcBorders>
              <w:top w:val="nil"/>
              <w:left w:val="single" w:sz="4" w:space="0" w:color="auto"/>
              <w:bottom w:val="single" w:sz="4" w:space="0" w:color="auto"/>
              <w:right w:val="single" w:sz="4" w:space="0" w:color="auto"/>
            </w:tcBorders>
            <w:shd w:val="clear" w:color="000000" w:fill="FFFFFF"/>
            <w:hideMark/>
          </w:tcPr>
          <w:p w:rsidR="00923C84" w:rsidRPr="00923C84" w:rsidRDefault="00923C84" w:rsidP="00923C84">
            <w:pPr>
              <w:widowControl/>
              <w:jc w:val="left"/>
              <w:rPr>
                <w:rFonts w:ascii="Arial" w:hAnsi="Arial" w:cs="Arial"/>
                <w:color w:val="333333"/>
                <w:kern w:val="0"/>
                <w:sz w:val="24"/>
              </w:rPr>
            </w:pPr>
            <w:r w:rsidRPr="00923C84">
              <w:rPr>
                <w:rFonts w:ascii="Arial" w:hAnsi="Arial" w:cs="Arial"/>
                <w:color w:val="333333"/>
                <w:kern w:val="0"/>
                <w:sz w:val="24"/>
              </w:rPr>
              <w:t>*</w:t>
            </w:r>
            <w:r w:rsidRPr="00923C84">
              <w:rPr>
                <w:rFonts w:ascii="Arial" w:hAnsi="Arial" w:cs="Arial"/>
                <w:color w:val="333333"/>
                <w:kern w:val="0"/>
                <w:sz w:val="24"/>
              </w:rPr>
              <w:t>性能增强</w:t>
            </w:r>
          </w:p>
        </w:tc>
        <w:tc>
          <w:tcPr>
            <w:tcW w:w="7490" w:type="dxa"/>
            <w:tcBorders>
              <w:top w:val="nil"/>
              <w:left w:val="nil"/>
              <w:bottom w:val="single" w:sz="4" w:space="0" w:color="auto"/>
              <w:right w:val="single" w:sz="4" w:space="0" w:color="auto"/>
            </w:tcBorders>
            <w:shd w:val="clear" w:color="000000" w:fill="FFFFFF"/>
            <w:hideMark/>
          </w:tcPr>
          <w:p w:rsidR="00923C84" w:rsidRPr="00923C84" w:rsidRDefault="00923C84" w:rsidP="00923C84">
            <w:pPr>
              <w:widowControl/>
              <w:jc w:val="left"/>
              <w:rPr>
                <w:rFonts w:ascii="Arial" w:hAnsi="Arial" w:cs="Arial"/>
                <w:color w:val="333333"/>
                <w:kern w:val="0"/>
                <w:sz w:val="24"/>
              </w:rPr>
            </w:pPr>
            <w:r w:rsidRPr="00923C84">
              <w:rPr>
                <w:rFonts w:ascii="Arial" w:hAnsi="Arial" w:cs="Arial"/>
                <w:color w:val="333333"/>
                <w:kern w:val="0"/>
                <w:sz w:val="24"/>
              </w:rPr>
              <w:t>支持通过软件授权方式，增强硬件性能</w:t>
            </w:r>
            <w:r w:rsidRPr="00923C84">
              <w:rPr>
                <w:rFonts w:ascii="Arial" w:hAnsi="Arial" w:cs="Arial"/>
                <w:color w:val="333333"/>
                <w:kern w:val="0"/>
                <w:sz w:val="24"/>
              </w:rPr>
              <w:t>30%</w:t>
            </w:r>
          </w:p>
        </w:tc>
      </w:tr>
      <w:tr w:rsidR="00923C84" w:rsidRPr="00923C84" w:rsidTr="00923C84">
        <w:trPr>
          <w:trHeight w:val="900"/>
        </w:trPr>
        <w:tc>
          <w:tcPr>
            <w:tcW w:w="2310" w:type="dxa"/>
            <w:tcBorders>
              <w:top w:val="nil"/>
              <w:left w:val="single" w:sz="4" w:space="0" w:color="auto"/>
              <w:bottom w:val="single" w:sz="4" w:space="0" w:color="auto"/>
              <w:right w:val="single" w:sz="4" w:space="0" w:color="auto"/>
            </w:tcBorders>
            <w:shd w:val="clear" w:color="000000" w:fill="FFFFFF"/>
            <w:hideMark/>
          </w:tcPr>
          <w:p w:rsidR="00923C84" w:rsidRPr="00923C84" w:rsidRDefault="00923C84" w:rsidP="00923C84">
            <w:pPr>
              <w:widowControl/>
              <w:jc w:val="left"/>
              <w:rPr>
                <w:rFonts w:ascii="Arial" w:hAnsi="Arial" w:cs="Arial"/>
                <w:color w:val="333333"/>
                <w:kern w:val="0"/>
                <w:sz w:val="24"/>
              </w:rPr>
            </w:pPr>
            <w:r w:rsidRPr="00923C84">
              <w:rPr>
                <w:rFonts w:ascii="Arial" w:hAnsi="Arial" w:cs="Arial"/>
                <w:color w:val="333333"/>
                <w:kern w:val="0"/>
                <w:sz w:val="24"/>
              </w:rPr>
              <w:t>*IO</w:t>
            </w:r>
            <w:r w:rsidRPr="00923C84">
              <w:rPr>
                <w:rFonts w:ascii="Arial" w:hAnsi="Arial" w:cs="Arial"/>
                <w:color w:val="333333"/>
                <w:kern w:val="0"/>
                <w:sz w:val="24"/>
              </w:rPr>
              <w:t>路径管理和负载均衡</w:t>
            </w:r>
          </w:p>
        </w:tc>
        <w:tc>
          <w:tcPr>
            <w:tcW w:w="7490" w:type="dxa"/>
            <w:tcBorders>
              <w:top w:val="nil"/>
              <w:left w:val="nil"/>
              <w:bottom w:val="single" w:sz="4" w:space="0" w:color="auto"/>
              <w:right w:val="single" w:sz="4" w:space="0" w:color="auto"/>
            </w:tcBorders>
            <w:shd w:val="clear" w:color="000000" w:fill="FFFFFF"/>
            <w:hideMark/>
          </w:tcPr>
          <w:p w:rsidR="00923C84" w:rsidRPr="00923C84" w:rsidRDefault="00923C84" w:rsidP="00923C84">
            <w:pPr>
              <w:widowControl/>
              <w:jc w:val="left"/>
              <w:rPr>
                <w:rFonts w:ascii="Arial" w:hAnsi="Arial" w:cs="Arial"/>
                <w:color w:val="333333"/>
                <w:kern w:val="0"/>
                <w:sz w:val="24"/>
              </w:rPr>
            </w:pPr>
            <w:r w:rsidRPr="00923C84">
              <w:rPr>
                <w:rFonts w:ascii="Arial" w:hAnsi="Arial" w:cs="Arial"/>
                <w:color w:val="333333"/>
                <w:kern w:val="0"/>
                <w:sz w:val="24"/>
              </w:rPr>
              <w:t>配置阵列厂家多路径管理软件许可，实现对主机的多通道路径访问以及对应用透明的自动故障通道切换及负载均衡</w:t>
            </w:r>
            <w:r w:rsidRPr="00923C84">
              <w:rPr>
                <w:rFonts w:ascii="Arial" w:hAnsi="Arial" w:cs="Arial"/>
                <w:color w:val="333333"/>
                <w:kern w:val="0"/>
                <w:sz w:val="24"/>
              </w:rPr>
              <w:t>,</w:t>
            </w:r>
            <w:r w:rsidRPr="00923C84">
              <w:rPr>
                <w:rFonts w:ascii="Arial" w:hAnsi="Arial" w:cs="Arial"/>
                <w:color w:val="333333"/>
                <w:kern w:val="0"/>
                <w:sz w:val="24"/>
              </w:rPr>
              <w:t>具备在</w:t>
            </w:r>
            <w:r w:rsidRPr="00923C84">
              <w:rPr>
                <w:rFonts w:ascii="Arial" w:hAnsi="Arial" w:cs="Arial"/>
                <w:color w:val="333333"/>
                <w:kern w:val="0"/>
                <w:sz w:val="24"/>
              </w:rPr>
              <w:t>SAN</w:t>
            </w:r>
            <w:r w:rsidRPr="00923C84">
              <w:rPr>
                <w:rFonts w:ascii="Arial" w:hAnsi="Arial" w:cs="Arial"/>
                <w:color w:val="333333"/>
                <w:kern w:val="0"/>
                <w:sz w:val="24"/>
              </w:rPr>
              <w:t>环境中的负载均衡功能，增加主机不需要额外购买许可</w:t>
            </w:r>
          </w:p>
        </w:tc>
      </w:tr>
      <w:tr w:rsidR="00923C84" w:rsidRPr="00923C84" w:rsidTr="00923C84">
        <w:trPr>
          <w:trHeight w:val="600"/>
        </w:trPr>
        <w:tc>
          <w:tcPr>
            <w:tcW w:w="2310" w:type="dxa"/>
            <w:tcBorders>
              <w:top w:val="nil"/>
              <w:left w:val="single" w:sz="4" w:space="0" w:color="auto"/>
              <w:bottom w:val="single" w:sz="4" w:space="0" w:color="auto"/>
              <w:right w:val="single" w:sz="4" w:space="0" w:color="auto"/>
            </w:tcBorders>
            <w:shd w:val="clear" w:color="000000" w:fill="FFFFFF"/>
            <w:hideMark/>
          </w:tcPr>
          <w:p w:rsidR="00923C84" w:rsidRPr="00923C84" w:rsidRDefault="00923C84" w:rsidP="00923C84">
            <w:pPr>
              <w:widowControl/>
              <w:jc w:val="left"/>
              <w:rPr>
                <w:rFonts w:ascii="Arial" w:hAnsi="Arial" w:cs="Arial"/>
                <w:color w:val="333333"/>
                <w:kern w:val="0"/>
                <w:sz w:val="24"/>
              </w:rPr>
            </w:pPr>
            <w:r w:rsidRPr="00923C84">
              <w:rPr>
                <w:rFonts w:ascii="Arial" w:hAnsi="Arial" w:cs="Arial"/>
                <w:color w:val="333333"/>
                <w:kern w:val="0"/>
                <w:sz w:val="24"/>
              </w:rPr>
              <w:t>*</w:t>
            </w:r>
            <w:r w:rsidRPr="00923C84">
              <w:rPr>
                <w:rFonts w:ascii="Arial" w:hAnsi="Arial" w:cs="Arial"/>
                <w:color w:val="333333"/>
                <w:kern w:val="0"/>
                <w:sz w:val="24"/>
              </w:rPr>
              <w:t>虚拟化功能</w:t>
            </w:r>
          </w:p>
        </w:tc>
        <w:tc>
          <w:tcPr>
            <w:tcW w:w="7490" w:type="dxa"/>
            <w:tcBorders>
              <w:top w:val="nil"/>
              <w:left w:val="nil"/>
              <w:bottom w:val="single" w:sz="4" w:space="0" w:color="auto"/>
              <w:right w:val="single" w:sz="4" w:space="0" w:color="auto"/>
            </w:tcBorders>
            <w:shd w:val="clear" w:color="000000" w:fill="FFFFFF"/>
            <w:hideMark/>
          </w:tcPr>
          <w:p w:rsidR="00923C84" w:rsidRPr="00923C84" w:rsidRDefault="00923C84" w:rsidP="00923C84">
            <w:pPr>
              <w:widowControl/>
              <w:jc w:val="left"/>
              <w:rPr>
                <w:rFonts w:ascii="Arial" w:hAnsi="Arial" w:cs="Arial"/>
                <w:color w:val="333333"/>
                <w:kern w:val="0"/>
                <w:sz w:val="24"/>
              </w:rPr>
            </w:pPr>
            <w:r w:rsidRPr="00923C84">
              <w:rPr>
                <w:rFonts w:ascii="Arial" w:hAnsi="Arial" w:cs="Arial"/>
                <w:color w:val="333333"/>
                <w:kern w:val="0"/>
                <w:sz w:val="24"/>
              </w:rPr>
              <w:t>提供内部存储器虚拟化功能，可实现不同</w:t>
            </w:r>
            <w:r w:rsidRPr="00923C84">
              <w:rPr>
                <w:rFonts w:ascii="Arial" w:hAnsi="Arial" w:cs="Arial"/>
                <w:color w:val="333333"/>
                <w:kern w:val="0"/>
                <w:sz w:val="24"/>
              </w:rPr>
              <w:t>raid</w:t>
            </w:r>
            <w:r w:rsidRPr="00923C84">
              <w:rPr>
                <w:rFonts w:ascii="Arial" w:hAnsi="Arial" w:cs="Arial"/>
                <w:color w:val="333333"/>
                <w:kern w:val="0"/>
                <w:sz w:val="24"/>
              </w:rPr>
              <w:t>组中卷的镜像功能，提供精简配置卷</w:t>
            </w:r>
          </w:p>
        </w:tc>
      </w:tr>
      <w:tr w:rsidR="00923C84" w:rsidRPr="00923C84" w:rsidTr="00923C84">
        <w:trPr>
          <w:trHeight w:val="600"/>
        </w:trPr>
        <w:tc>
          <w:tcPr>
            <w:tcW w:w="2310" w:type="dxa"/>
            <w:tcBorders>
              <w:top w:val="nil"/>
              <w:left w:val="single" w:sz="4" w:space="0" w:color="auto"/>
              <w:bottom w:val="single" w:sz="4" w:space="0" w:color="auto"/>
              <w:right w:val="single" w:sz="4" w:space="0" w:color="auto"/>
            </w:tcBorders>
            <w:shd w:val="clear" w:color="000000" w:fill="FFFFFF"/>
            <w:hideMark/>
          </w:tcPr>
          <w:p w:rsidR="00923C84" w:rsidRPr="00923C84" w:rsidRDefault="00923C84" w:rsidP="00923C84">
            <w:pPr>
              <w:widowControl/>
              <w:jc w:val="left"/>
              <w:rPr>
                <w:rFonts w:ascii="Arial" w:hAnsi="Arial" w:cs="Arial"/>
                <w:color w:val="333333"/>
                <w:kern w:val="0"/>
                <w:sz w:val="24"/>
              </w:rPr>
            </w:pPr>
            <w:r w:rsidRPr="00923C84">
              <w:rPr>
                <w:rFonts w:ascii="Arial" w:hAnsi="Arial" w:cs="Arial"/>
                <w:color w:val="333333"/>
                <w:kern w:val="0"/>
                <w:sz w:val="24"/>
              </w:rPr>
              <w:t>*</w:t>
            </w:r>
            <w:r w:rsidRPr="00923C84">
              <w:rPr>
                <w:rFonts w:ascii="Arial" w:hAnsi="Arial" w:cs="Arial"/>
                <w:color w:val="333333"/>
                <w:kern w:val="0"/>
                <w:sz w:val="24"/>
              </w:rPr>
              <w:t>异地数据复制</w:t>
            </w:r>
          </w:p>
        </w:tc>
        <w:tc>
          <w:tcPr>
            <w:tcW w:w="7490" w:type="dxa"/>
            <w:tcBorders>
              <w:top w:val="nil"/>
              <w:left w:val="nil"/>
              <w:bottom w:val="single" w:sz="4" w:space="0" w:color="auto"/>
              <w:right w:val="single" w:sz="4" w:space="0" w:color="auto"/>
            </w:tcBorders>
            <w:shd w:val="clear" w:color="000000" w:fill="FFFFFF"/>
            <w:hideMark/>
          </w:tcPr>
          <w:p w:rsidR="00923C84" w:rsidRPr="00923C84" w:rsidRDefault="00923C84" w:rsidP="00923C84">
            <w:pPr>
              <w:widowControl/>
              <w:jc w:val="left"/>
              <w:rPr>
                <w:rFonts w:ascii="Arial" w:hAnsi="Arial" w:cs="Arial"/>
                <w:color w:val="333333"/>
                <w:kern w:val="0"/>
                <w:sz w:val="24"/>
              </w:rPr>
            </w:pPr>
            <w:r w:rsidRPr="00923C84">
              <w:rPr>
                <w:rFonts w:ascii="Arial" w:hAnsi="Arial" w:cs="Arial"/>
                <w:color w:val="333333"/>
                <w:kern w:val="0"/>
                <w:sz w:val="24"/>
              </w:rPr>
              <w:t>支持基于磁盘阵列的远程数据复制功能，支持同步和异步两种模式，支持</w:t>
            </w:r>
            <w:r w:rsidRPr="00923C84">
              <w:rPr>
                <w:rFonts w:ascii="Arial" w:hAnsi="Arial" w:cs="Arial"/>
                <w:color w:val="333333"/>
                <w:kern w:val="0"/>
                <w:sz w:val="24"/>
              </w:rPr>
              <w:t>FC</w:t>
            </w:r>
            <w:r w:rsidRPr="00923C84">
              <w:rPr>
                <w:rFonts w:ascii="Arial" w:hAnsi="Arial" w:cs="Arial"/>
                <w:color w:val="333333"/>
                <w:kern w:val="0"/>
                <w:sz w:val="24"/>
              </w:rPr>
              <w:t>和</w:t>
            </w:r>
            <w:r w:rsidRPr="00923C84">
              <w:rPr>
                <w:rFonts w:ascii="Arial" w:hAnsi="Arial" w:cs="Arial"/>
                <w:color w:val="333333"/>
                <w:kern w:val="0"/>
                <w:sz w:val="24"/>
              </w:rPr>
              <w:t>IP</w:t>
            </w:r>
            <w:r w:rsidRPr="00923C84">
              <w:rPr>
                <w:rFonts w:ascii="Arial" w:hAnsi="Arial" w:cs="Arial"/>
                <w:color w:val="333333"/>
                <w:kern w:val="0"/>
                <w:sz w:val="24"/>
              </w:rPr>
              <w:t>的远程复制方式。</w:t>
            </w:r>
          </w:p>
        </w:tc>
      </w:tr>
      <w:tr w:rsidR="00923C84" w:rsidRPr="00923C84" w:rsidTr="00923C84">
        <w:trPr>
          <w:trHeight w:val="600"/>
        </w:trPr>
        <w:tc>
          <w:tcPr>
            <w:tcW w:w="2310" w:type="dxa"/>
            <w:tcBorders>
              <w:top w:val="nil"/>
              <w:left w:val="single" w:sz="4" w:space="0" w:color="auto"/>
              <w:bottom w:val="single" w:sz="4" w:space="0" w:color="auto"/>
              <w:right w:val="single" w:sz="4" w:space="0" w:color="auto"/>
            </w:tcBorders>
            <w:shd w:val="clear" w:color="000000" w:fill="FFFFFF"/>
            <w:hideMark/>
          </w:tcPr>
          <w:p w:rsidR="00923C84" w:rsidRPr="00923C84" w:rsidRDefault="00923C84" w:rsidP="00923C84">
            <w:pPr>
              <w:widowControl/>
              <w:jc w:val="left"/>
              <w:rPr>
                <w:rFonts w:ascii="Arial" w:hAnsi="Arial" w:cs="Arial"/>
                <w:color w:val="333333"/>
                <w:kern w:val="0"/>
                <w:sz w:val="24"/>
              </w:rPr>
            </w:pPr>
            <w:r w:rsidRPr="00923C84">
              <w:rPr>
                <w:rFonts w:ascii="Arial" w:hAnsi="Arial" w:cs="Arial"/>
                <w:color w:val="333333"/>
                <w:kern w:val="0"/>
                <w:sz w:val="24"/>
              </w:rPr>
              <w:t>*</w:t>
            </w:r>
            <w:r w:rsidRPr="00923C84">
              <w:rPr>
                <w:rFonts w:ascii="Arial" w:hAnsi="Arial" w:cs="Arial"/>
                <w:color w:val="333333"/>
                <w:kern w:val="0"/>
                <w:sz w:val="24"/>
              </w:rPr>
              <w:t>本地数据复制</w:t>
            </w:r>
          </w:p>
        </w:tc>
        <w:tc>
          <w:tcPr>
            <w:tcW w:w="7490" w:type="dxa"/>
            <w:tcBorders>
              <w:top w:val="nil"/>
              <w:left w:val="nil"/>
              <w:bottom w:val="single" w:sz="4" w:space="0" w:color="auto"/>
              <w:right w:val="single" w:sz="4" w:space="0" w:color="auto"/>
            </w:tcBorders>
            <w:shd w:val="clear" w:color="000000" w:fill="FFFFFF"/>
            <w:hideMark/>
          </w:tcPr>
          <w:p w:rsidR="00923C84" w:rsidRPr="00923C84" w:rsidRDefault="00923C84" w:rsidP="00923C84">
            <w:pPr>
              <w:widowControl/>
              <w:jc w:val="left"/>
              <w:rPr>
                <w:rFonts w:ascii="Arial" w:hAnsi="Arial" w:cs="Arial"/>
                <w:color w:val="333333"/>
                <w:kern w:val="0"/>
                <w:sz w:val="24"/>
              </w:rPr>
            </w:pPr>
            <w:r w:rsidRPr="00923C84">
              <w:rPr>
                <w:rFonts w:ascii="Arial" w:hAnsi="Arial" w:cs="Arial"/>
                <w:color w:val="333333"/>
                <w:kern w:val="0"/>
                <w:sz w:val="24"/>
              </w:rPr>
              <w:t>支持并配置快照、卷拷贝功能，有效避免逻辑错误，提供最大目标快照数量</w:t>
            </w:r>
            <w:r w:rsidRPr="00923C84">
              <w:rPr>
                <w:rFonts w:ascii="Arial" w:hAnsi="Arial" w:cs="Arial"/>
                <w:color w:val="333333"/>
                <w:kern w:val="0"/>
                <w:sz w:val="24"/>
              </w:rPr>
              <w:t>≥64</w:t>
            </w:r>
            <w:r w:rsidRPr="00923C84">
              <w:rPr>
                <w:rFonts w:ascii="Arial" w:hAnsi="Arial" w:cs="Arial"/>
                <w:color w:val="333333"/>
                <w:kern w:val="0"/>
                <w:sz w:val="24"/>
              </w:rPr>
              <w:t>份，可升级最大支持</w:t>
            </w:r>
            <w:r w:rsidRPr="00923C84">
              <w:rPr>
                <w:rFonts w:ascii="Arial" w:hAnsi="Arial" w:cs="Arial"/>
                <w:color w:val="333333"/>
                <w:kern w:val="0"/>
                <w:sz w:val="24"/>
              </w:rPr>
              <w:t>≥2040</w:t>
            </w:r>
            <w:r w:rsidRPr="00923C84">
              <w:rPr>
                <w:rFonts w:ascii="Arial" w:hAnsi="Arial" w:cs="Arial"/>
                <w:color w:val="333333"/>
                <w:kern w:val="0"/>
                <w:sz w:val="24"/>
              </w:rPr>
              <w:t>份</w:t>
            </w:r>
          </w:p>
        </w:tc>
      </w:tr>
      <w:tr w:rsidR="00923C84" w:rsidRPr="00923C84" w:rsidTr="00923C84">
        <w:trPr>
          <w:trHeight w:val="1200"/>
        </w:trPr>
        <w:tc>
          <w:tcPr>
            <w:tcW w:w="2310" w:type="dxa"/>
            <w:tcBorders>
              <w:top w:val="nil"/>
              <w:left w:val="single" w:sz="4" w:space="0" w:color="auto"/>
              <w:bottom w:val="single" w:sz="4" w:space="0" w:color="auto"/>
              <w:right w:val="single" w:sz="4" w:space="0" w:color="auto"/>
            </w:tcBorders>
            <w:shd w:val="clear" w:color="000000" w:fill="FFFFFF"/>
            <w:hideMark/>
          </w:tcPr>
          <w:p w:rsidR="00923C84" w:rsidRPr="00923C84" w:rsidRDefault="00923C84" w:rsidP="00923C84">
            <w:pPr>
              <w:widowControl/>
              <w:jc w:val="left"/>
              <w:rPr>
                <w:rFonts w:ascii="Arial" w:hAnsi="Arial" w:cs="Arial"/>
                <w:color w:val="333333"/>
                <w:kern w:val="0"/>
                <w:sz w:val="24"/>
              </w:rPr>
            </w:pPr>
            <w:r w:rsidRPr="00923C84">
              <w:rPr>
                <w:rFonts w:ascii="Arial" w:hAnsi="Arial" w:cs="Arial"/>
                <w:color w:val="333333"/>
                <w:kern w:val="0"/>
                <w:sz w:val="24"/>
              </w:rPr>
              <w:t>异构平台的支持</w:t>
            </w:r>
          </w:p>
        </w:tc>
        <w:tc>
          <w:tcPr>
            <w:tcW w:w="7490" w:type="dxa"/>
            <w:tcBorders>
              <w:top w:val="nil"/>
              <w:left w:val="nil"/>
              <w:bottom w:val="single" w:sz="4" w:space="0" w:color="auto"/>
              <w:right w:val="single" w:sz="4" w:space="0" w:color="auto"/>
            </w:tcBorders>
            <w:shd w:val="clear" w:color="000000" w:fill="FFFFFF"/>
            <w:hideMark/>
          </w:tcPr>
          <w:p w:rsidR="00923C84" w:rsidRPr="00923C84" w:rsidRDefault="00923C84" w:rsidP="00923C84">
            <w:pPr>
              <w:widowControl/>
              <w:jc w:val="left"/>
              <w:rPr>
                <w:rFonts w:ascii="Arial" w:hAnsi="Arial" w:cs="Arial"/>
                <w:color w:val="333333"/>
                <w:kern w:val="0"/>
                <w:sz w:val="24"/>
              </w:rPr>
            </w:pPr>
            <w:r w:rsidRPr="00923C84">
              <w:rPr>
                <w:rFonts w:ascii="Arial" w:hAnsi="Arial" w:cs="Arial"/>
                <w:color w:val="333333"/>
                <w:kern w:val="0"/>
                <w:sz w:val="24"/>
              </w:rPr>
              <w:t>支持</w:t>
            </w:r>
            <w:r w:rsidRPr="00923C84">
              <w:rPr>
                <w:rFonts w:ascii="Arial" w:hAnsi="Arial" w:cs="Arial"/>
                <w:color w:val="333333"/>
                <w:kern w:val="0"/>
                <w:sz w:val="24"/>
              </w:rPr>
              <w:t>Unix</w:t>
            </w:r>
            <w:r w:rsidRPr="00923C84">
              <w:rPr>
                <w:rFonts w:ascii="Arial" w:hAnsi="Arial" w:cs="Arial"/>
                <w:color w:val="333333"/>
                <w:kern w:val="0"/>
                <w:sz w:val="24"/>
              </w:rPr>
              <w:t>（</w:t>
            </w:r>
            <w:r w:rsidRPr="00923C84">
              <w:rPr>
                <w:rFonts w:ascii="Arial" w:hAnsi="Arial" w:cs="Arial"/>
                <w:color w:val="333333"/>
                <w:kern w:val="0"/>
                <w:sz w:val="24"/>
              </w:rPr>
              <w:t>Sun Solaris</w:t>
            </w:r>
            <w:r w:rsidRPr="00923C84">
              <w:rPr>
                <w:rFonts w:ascii="Arial" w:hAnsi="Arial" w:cs="Arial"/>
                <w:color w:val="333333"/>
                <w:kern w:val="0"/>
                <w:sz w:val="24"/>
              </w:rPr>
              <w:t>，</w:t>
            </w:r>
            <w:r w:rsidRPr="00923C84">
              <w:rPr>
                <w:rFonts w:ascii="Arial" w:hAnsi="Arial" w:cs="Arial"/>
                <w:color w:val="333333"/>
                <w:kern w:val="0"/>
                <w:sz w:val="24"/>
              </w:rPr>
              <w:t>HP-UX</w:t>
            </w:r>
            <w:r w:rsidRPr="00923C84">
              <w:rPr>
                <w:rFonts w:ascii="Arial" w:hAnsi="Arial" w:cs="Arial"/>
                <w:color w:val="333333"/>
                <w:kern w:val="0"/>
                <w:sz w:val="24"/>
              </w:rPr>
              <w:t>，</w:t>
            </w:r>
            <w:r w:rsidRPr="00923C84">
              <w:rPr>
                <w:rFonts w:ascii="Arial" w:hAnsi="Arial" w:cs="Arial"/>
                <w:color w:val="333333"/>
                <w:kern w:val="0"/>
                <w:sz w:val="24"/>
              </w:rPr>
              <w:t>IBM-AIX</w:t>
            </w:r>
            <w:r w:rsidRPr="00923C84">
              <w:rPr>
                <w:rFonts w:ascii="Arial" w:hAnsi="Arial" w:cs="Arial"/>
                <w:color w:val="333333"/>
                <w:kern w:val="0"/>
                <w:sz w:val="24"/>
              </w:rPr>
              <w:t>等）、</w:t>
            </w:r>
            <w:r w:rsidRPr="00923C84">
              <w:rPr>
                <w:rFonts w:ascii="Arial" w:hAnsi="Arial" w:cs="Arial"/>
                <w:color w:val="333333"/>
                <w:kern w:val="0"/>
                <w:sz w:val="24"/>
              </w:rPr>
              <w:t>Linux</w:t>
            </w:r>
            <w:r w:rsidRPr="00923C84">
              <w:rPr>
                <w:rFonts w:ascii="Arial" w:hAnsi="Arial" w:cs="Arial"/>
                <w:color w:val="333333"/>
                <w:kern w:val="0"/>
                <w:sz w:val="24"/>
              </w:rPr>
              <w:t>（</w:t>
            </w:r>
            <w:r w:rsidRPr="00923C84">
              <w:rPr>
                <w:rFonts w:ascii="Arial" w:hAnsi="Arial" w:cs="Arial"/>
                <w:color w:val="333333"/>
                <w:kern w:val="0"/>
                <w:sz w:val="24"/>
              </w:rPr>
              <w:t>SUSE</w:t>
            </w:r>
            <w:r w:rsidRPr="00923C84">
              <w:rPr>
                <w:rFonts w:ascii="Arial" w:hAnsi="Arial" w:cs="Arial"/>
                <w:color w:val="333333"/>
                <w:kern w:val="0"/>
                <w:sz w:val="24"/>
              </w:rPr>
              <w:t>、</w:t>
            </w:r>
            <w:r w:rsidRPr="00923C84">
              <w:rPr>
                <w:rFonts w:ascii="Arial" w:hAnsi="Arial" w:cs="Arial"/>
                <w:color w:val="333333"/>
                <w:kern w:val="0"/>
                <w:sz w:val="24"/>
              </w:rPr>
              <w:t xml:space="preserve"> Red Hat</w:t>
            </w:r>
            <w:r w:rsidRPr="00923C84">
              <w:rPr>
                <w:rFonts w:ascii="Arial" w:hAnsi="Arial" w:cs="Arial"/>
                <w:color w:val="333333"/>
                <w:kern w:val="0"/>
                <w:sz w:val="24"/>
              </w:rPr>
              <w:t>等）、</w:t>
            </w:r>
            <w:r w:rsidRPr="00923C84">
              <w:rPr>
                <w:rFonts w:ascii="Arial" w:hAnsi="Arial" w:cs="Arial"/>
                <w:color w:val="333333"/>
                <w:kern w:val="0"/>
                <w:sz w:val="24"/>
              </w:rPr>
              <w:t>Windows2008/20012</w:t>
            </w:r>
            <w:r w:rsidRPr="00923C84">
              <w:rPr>
                <w:rFonts w:ascii="Arial" w:hAnsi="Arial" w:cs="Arial"/>
                <w:color w:val="333333"/>
                <w:kern w:val="0"/>
                <w:sz w:val="24"/>
              </w:rPr>
              <w:t>等主流操作系统，支持大型数据库管理系统（</w:t>
            </w:r>
            <w:r w:rsidRPr="00923C84">
              <w:rPr>
                <w:rFonts w:ascii="Arial" w:hAnsi="Arial" w:cs="Arial"/>
                <w:color w:val="333333"/>
                <w:kern w:val="0"/>
                <w:sz w:val="24"/>
              </w:rPr>
              <w:t>Oracle</w:t>
            </w:r>
            <w:r w:rsidRPr="00923C84">
              <w:rPr>
                <w:rFonts w:ascii="Arial" w:hAnsi="Arial" w:cs="Arial"/>
                <w:color w:val="333333"/>
                <w:kern w:val="0"/>
                <w:sz w:val="24"/>
              </w:rPr>
              <w:t>，</w:t>
            </w:r>
            <w:r w:rsidRPr="00923C84">
              <w:rPr>
                <w:rFonts w:ascii="Arial" w:hAnsi="Arial" w:cs="Arial"/>
                <w:color w:val="333333"/>
                <w:kern w:val="0"/>
                <w:sz w:val="24"/>
              </w:rPr>
              <w:t>DB2</w:t>
            </w:r>
            <w:r w:rsidRPr="00923C84">
              <w:rPr>
                <w:rFonts w:ascii="Arial" w:hAnsi="Arial" w:cs="Arial"/>
                <w:color w:val="333333"/>
                <w:kern w:val="0"/>
                <w:sz w:val="24"/>
              </w:rPr>
              <w:t>，</w:t>
            </w:r>
            <w:r w:rsidRPr="00923C84">
              <w:rPr>
                <w:rFonts w:ascii="Arial" w:hAnsi="Arial" w:cs="Arial"/>
                <w:color w:val="333333"/>
                <w:kern w:val="0"/>
                <w:sz w:val="24"/>
              </w:rPr>
              <w:t>SQL Server</w:t>
            </w:r>
            <w:r w:rsidRPr="00923C84">
              <w:rPr>
                <w:rFonts w:ascii="Arial" w:hAnsi="Arial" w:cs="Arial"/>
                <w:color w:val="333333"/>
                <w:kern w:val="0"/>
                <w:sz w:val="24"/>
              </w:rPr>
              <w:t>，</w:t>
            </w:r>
            <w:r w:rsidRPr="00923C84">
              <w:rPr>
                <w:rFonts w:ascii="Arial" w:hAnsi="Arial" w:cs="Arial"/>
                <w:color w:val="333333"/>
                <w:kern w:val="0"/>
                <w:sz w:val="24"/>
              </w:rPr>
              <w:t>Sybase</w:t>
            </w:r>
            <w:r w:rsidRPr="00923C84">
              <w:rPr>
                <w:rFonts w:ascii="Arial" w:hAnsi="Arial" w:cs="Arial"/>
                <w:color w:val="333333"/>
                <w:kern w:val="0"/>
                <w:sz w:val="24"/>
              </w:rPr>
              <w:t>等）、支持主流虚拟化平台（</w:t>
            </w:r>
            <w:r w:rsidRPr="00923C84">
              <w:rPr>
                <w:rFonts w:ascii="Arial" w:hAnsi="Arial" w:cs="Arial"/>
                <w:color w:val="333333"/>
                <w:kern w:val="0"/>
                <w:sz w:val="24"/>
              </w:rPr>
              <w:t>VMware</w:t>
            </w:r>
            <w:r w:rsidRPr="00923C84">
              <w:rPr>
                <w:rFonts w:ascii="Arial" w:hAnsi="Arial" w:cs="Arial"/>
                <w:color w:val="333333"/>
                <w:kern w:val="0"/>
                <w:sz w:val="24"/>
              </w:rPr>
              <w:t>，</w:t>
            </w:r>
            <w:r w:rsidRPr="00923C84">
              <w:rPr>
                <w:rFonts w:ascii="Arial" w:hAnsi="Arial" w:cs="Arial"/>
                <w:color w:val="333333"/>
                <w:kern w:val="0"/>
                <w:sz w:val="24"/>
              </w:rPr>
              <w:t>Citrix</w:t>
            </w:r>
            <w:r w:rsidRPr="00923C84">
              <w:rPr>
                <w:rFonts w:ascii="Arial" w:hAnsi="Arial" w:cs="Arial"/>
                <w:color w:val="333333"/>
                <w:kern w:val="0"/>
                <w:sz w:val="24"/>
              </w:rPr>
              <w:t>，</w:t>
            </w:r>
            <w:r w:rsidRPr="00923C84">
              <w:rPr>
                <w:rFonts w:ascii="Arial" w:hAnsi="Arial" w:cs="Arial"/>
                <w:color w:val="333333"/>
                <w:kern w:val="0"/>
                <w:sz w:val="24"/>
              </w:rPr>
              <w:t>Hyper-V</w:t>
            </w:r>
            <w:r w:rsidRPr="00923C84">
              <w:rPr>
                <w:rFonts w:ascii="Arial" w:hAnsi="Arial" w:cs="Arial"/>
                <w:color w:val="333333"/>
                <w:kern w:val="0"/>
                <w:sz w:val="24"/>
              </w:rPr>
              <w:t>，</w:t>
            </w:r>
            <w:r w:rsidRPr="00923C84">
              <w:rPr>
                <w:rFonts w:ascii="Arial" w:hAnsi="Arial" w:cs="Arial"/>
                <w:color w:val="333333"/>
                <w:kern w:val="0"/>
                <w:sz w:val="24"/>
              </w:rPr>
              <w:t>KVM</w:t>
            </w:r>
            <w:r w:rsidRPr="00923C84">
              <w:rPr>
                <w:rFonts w:ascii="Arial" w:hAnsi="Arial" w:cs="Arial"/>
                <w:color w:val="333333"/>
                <w:kern w:val="0"/>
                <w:sz w:val="24"/>
              </w:rPr>
              <w:t>等）</w:t>
            </w:r>
          </w:p>
        </w:tc>
      </w:tr>
      <w:tr w:rsidR="00923C84" w:rsidRPr="00923C84" w:rsidTr="00923C84">
        <w:trPr>
          <w:trHeight w:val="300"/>
        </w:trPr>
        <w:tc>
          <w:tcPr>
            <w:tcW w:w="2310" w:type="dxa"/>
            <w:tcBorders>
              <w:top w:val="nil"/>
              <w:left w:val="single" w:sz="4" w:space="0" w:color="auto"/>
              <w:bottom w:val="single" w:sz="4" w:space="0" w:color="auto"/>
              <w:right w:val="single" w:sz="4" w:space="0" w:color="auto"/>
            </w:tcBorders>
            <w:shd w:val="clear" w:color="000000" w:fill="FFFFFF"/>
            <w:hideMark/>
          </w:tcPr>
          <w:p w:rsidR="00923C84" w:rsidRPr="00923C84" w:rsidRDefault="00923C84" w:rsidP="00923C84">
            <w:pPr>
              <w:widowControl/>
              <w:jc w:val="left"/>
              <w:rPr>
                <w:rFonts w:ascii="Arial" w:hAnsi="Arial" w:cs="Arial"/>
                <w:color w:val="333333"/>
                <w:kern w:val="0"/>
                <w:sz w:val="24"/>
              </w:rPr>
            </w:pPr>
            <w:r w:rsidRPr="00923C84">
              <w:rPr>
                <w:rFonts w:ascii="Arial" w:hAnsi="Arial" w:cs="Arial"/>
                <w:color w:val="333333"/>
                <w:kern w:val="0"/>
                <w:sz w:val="24"/>
              </w:rPr>
              <w:t>*</w:t>
            </w:r>
            <w:r w:rsidRPr="00923C84">
              <w:rPr>
                <w:rFonts w:ascii="Arial" w:hAnsi="Arial" w:cs="Arial"/>
                <w:color w:val="333333"/>
                <w:kern w:val="0"/>
                <w:sz w:val="24"/>
              </w:rPr>
              <w:t>数据迁移</w:t>
            </w:r>
          </w:p>
        </w:tc>
        <w:tc>
          <w:tcPr>
            <w:tcW w:w="7490" w:type="dxa"/>
            <w:tcBorders>
              <w:top w:val="nil"/>
              <w:left w:val="nil"/>
              <w:bottom w:val="single" w:sz="4" w:space="0" w:color="auto"/>
              <w:right w:val="single" w:sz="4" w:space="0" w:color="auto"/>
            </w:tcBorders>
            <w:shd w:val="clear" w:color="000000" w:fill="FFFFFF"/>
            <w:hideMark/>
          </w:tcPr>
          <w:p w:rsidR="00923C84" w:rsidRPr="00923C84" w:rsidRDefault="00923C84" w:rsidP="00923C84">
            <w:pPr>
              <w:widowControl/>
              <w:jc w:val="left"/>
              <w:rPr>
                <w:rFonts w:ascii="Arial" w:hAnsi="Arial" w:cs="Arial"/>
                <w:color w:val="333333"/>
                <w:kern w:val="0"/>
                <w:sz w:val="24"/>
              </w:rPr>
            </w:pPr>
            <w:r w:rsidRPr="00923C84">
              <w:rPr>
                <w:rFonts w:ascii="Arial" w:hAnsi="Arial" w:cs="Arial"/>
                <w:color w:val="333333"/>
                <w:kern w:val="0"/>
                <w:sz w:val="24"/>
              </w:rPr>
              <w:t>支持方便有效的把数据从原有存储迁移到本存储</w:t>
            </w:r>
          </w:p>
        </w:tc>
      </w:tr>
      <w:tr w:rsidR="00923C84" w:rsidRPr="00923C84" w:rsidTr="00923C84">
        <w:trPr>
          <w:trHeight w:val="300"/>
        </w:trPr>
        <w:tc>
          <w:tcPr>
            <w:tcW w:w="2310" w:type="dxa"/>
            <w:tcBorders>
              <w:top w:val="nil"/>
              <w:left w:val="single" w:sz="4" w:space="0" w:color="auto"/>
              <w:bottom w:val="single" w:sz="4" w:space="0" w:color="auto"/>
              <w:right w:val="single" w:sz="4" w:space="0" w:color="auto"/>
            </w:tcBorders>
            <w:shd w:val="clear" w:color="000000" w:fill="FFFFFF"/>
            <w:hideMark/>
          </w:tcPr>
          <w:p w:rsidR="00923C84" w:rsidRPr="00923C84" w:rsidRDefault="00923C84" w:rsidP="00923C84">
            <w:pPr>
              <w:widowControl/>
              <w:jc w:val="left"/>
              <w:rPr>
                <w:rFonts w:ascii="Arial" w:hAnsi="Arial" w:cs="Arial"/>
                <w:color w:val="333333"/>
                <w:kern w:val="0"/>
                <w:sz w:val="24"/>
              </w:rPr>
            </w:pPr>
            <w:r w:rsidRPr="00923C84">
              <w:rPr>
                <w:rFonts w:ascii="Arial" w:hAnsi="Arial" w:cs="Arial"/>
                <w:color w:val="333333"/>
                <w:kern w:val="0"/>
                <w:sz w:val="24"/>
              </w:rPr>
              <w:t>*</w:t>
            </w:r>
            <w:r w:rsidRPr="00923C84">
              <w:rPr>
                <w:rFonts w:ascii="Arial" w:hAnsi="Arial" w:cs="Arial"/>
                <w:color w:val="333333"/>
                <w:kern w:val="0"/>
                <w:sz w:val="24"/>
              </w:rPr>
              <w:t>电源要求</w:t>
            </w:r>
          </w:p>
        </w:tc>
        <w:tc>
          <w:tcPr>
            <w:tcW w:w="7490" w:type="dxa"/>
            <w:tcBorders>
              <w:top w:val="nil"/>
              <w:left w:val="nil"/>
              <w:bottom w:val="single" w:sz="4" w:space="0" w:color="auto"/>
              <w:right w:val="single" w:sz="4" w:space="0" w:color="auto"/>
            </w:tcBorders>
            <w:shd w:val="clear" w:color="000000" w:fill="FFFFFF"/>
            <w:hideMark/>
          </w:tcPr>
          <w:p w:rsidR="00923C84" w:rsidRPr="00923C84" w:rsidRDefault="00923C84" w:rsidP="00923C84">
            <w:pPr>
              <w:widowControl/>
              <w:jc w:val="left"/>
              <w:rPr>
                <w:rFonts w:ascii="Arial" w:hAnsi="Arial" w:cs="Arial"/>
                <w:color w:val="333333"/>
                <w:kern w:val="0"/>
                <w:sz w:val="24"/>
              </w:rPr>
            </w:pPr>
            <w:r w:rsidRPr="00923C84">
              <w:rPr>
                <w:rFonts w:ascii="Arial" w:hAnsi="Arial" w:cs="Arial"/>
                <w:color w:val="333333"/>
                <w:kern w:val="0"/>
                <w:sz w:val="24"/>
              </w:rPr>
              <w:t>双冗余可热插拔式</w:t>
            </w:r>
          </w:p>
        </w:tc>
      </w:tr>
      <w:tr w:rsidR="00923C84" w:rsidRPr="00923C84" w:rsidTr="00923C84">
        <w:trPr>
          <w:trHeight w:val="300"/>
        </w:trPr>
        <w:tc>
          <w:tcPr>
            <w:tcW w:w="2310" w:type="dxa"/>
            <w:tcBorders>
              <w:top w:val="nil"/>
              <w:left w:val="single" w:sz="4" w:space="0" w:color="auto"/>
              <w:bottom w:val="single" w:sz="4" w:space="0" w:color="auto"/>
              <w:right w:val="single" w:sz="4" w:space="0" w:color="auto"/>
            </w:tcBorders>
            <w:shd w:val="clear" w:color="000000" w:fill="FFFFFF"/>
            <w:hideMark/>
          </w:tcPr>
          <w:p w:rsidR="00923C84" w:rsidRPr="00923C84" w:rsidRDefault="00923C84" w:rsidP="00923C84">
            <w:pPr>
              <w:widowControl/>
              <w:jc w:val="left"/>
              <w:rPr>
                <w:rFonts w:ascii="Arial" w:hAnsi="Arial" w:cs="Arial"/>
                <w:color w:val="333333"/>
                <w:kern w:val="0"/>
                <w:sz w:val="24"/>
              </w:rPr>
            </w:pPr>
            <w:r w:rsidRPr="00923C84">
              <w:rPr>
                <w:rFonts w:ascii="Arial" w:hAnsi="Arial" w:cs="Arial"/>
                <w:color w:val="333333"/>
                <w:kern w:val="0"/>
                <w:sz w:val="24"/>
              </w:rPr>
              <w:t>SAN</w:t>
            </w:r>
            <w:r w:rsidRPr="00923C84">
              <w:rPr>
                <w:rFonts w:ascii="Arial" w:hAnsi="Arial" w:cs="Arial"/>
                <w:color w:val="333333"/>
                <w:kern w:val="0"/>
                <w:sz w:val="24"/>
              </w:rPr>
              <w:t>支持</w:t>
            </w:r>
          </w:p>
        </w:tc>
        <w:tc>
          <w:tcPr>
            <w:tcW w:w="7490" w:type="dxa"/>
            <w:tcBorders>
              <w:top w:val="nil"/>
              <w:left w:val="nil"/>
              <w:bottom w:val="single" w:sz="4" w:space="0" w:color="auto"/>
              <w:right w:val="single" w:sz="4" w:space="0" w:color="auto"/>
            </w:tcBorders>
            <w:shd w:val="clear" w:color="000000" w:fill="FFFFFF"/>
            <w:hideMark/>
          </w:tcPr>
          <w:p w:rsidR="00923C84" w:rsidRPr="00923C84" w:rsidRDefault="00923C84" w:rsidP="00923C84">
            <w:pPr>
              <w:widowControl/>
              <w:jc w:val="left"/>
              <w:rPr>
                <w:rFonts w:ascii="Arial" w:hAnsi="Arial" w:cs="Arial"/>
                <w:color w:val="333333"/>
                <w:kern w:val="0"/>
                <w:sz w:val="24"/>
              </w:rPr>
            </w:pPr>
            <w:r w:rsidRPr="00923C84">
              <w:rPr>
                <w:rFonts w:ascii="Arial" w:hAnsi="Arial" w:cs="Arial"/>
                <w:color w:val="333333"/>
                <w:kern w:val="0"/>
                <w:sz w:val="24"/>
              </w:rPr>
              <w:t>支持</w:t>
            </w:r>
            <w:r w:rsidRPr="00923C84">
              <w:rPr>
                <w:rFonts w:ascii="Arial" w:hAnsi="Arial" w:cs="Arial"/>
                <w:color w:val="333333"/>
                <w:kern w:val="0"/>
                <w:sz w:val="24"/>
              </w:rPr>
              <w:t xml:space="preserve">FC </w:t>
            </w:r>
            <w:r w:rsidRPr="00923C84">
              <w:rPr>
                <w:rFonts w:ascii="Arial" w:hAnsi="Arial" w:cs="Arial"/>
                <w:color w:val="333333"/>
                <w:kern w:val="0"/>
                <w:sz w:val="24"/>
              </w:rPr>
              <w:t>交换机、导向器和以太网交换机</w:t>
            </w:r>
          </w:p>
        </w:tc>
      </w:tr>
      <w:tr w:rsidR="00B36E03" w:rsidRPr="00923C84" w:rsidTr="00923C84">
        <w:trPr>
          <w:trHeight w:val="300"/>
        </w:trPr>
        <w:tc>
          <w:tcPr>
            <w:tcW w:w="2310" w:type="dxa"/>
            <w:tcBorders>
              <w:top w:val="nil"/>
              <w:left w:val="single" w:sz="4" w:space="0" w:color="auto"/>
              <w:bottom w:val="single" w:sz="4" w:space="0" w:color="auto"/>
              <w:right w:val="single" w:sz="4" w:space="0" w:color="auto"/>
            </w:tcBorders>
            <w:shd w:val="clear" w:color="000000" w:fill="FFFFFF"/>
            <w:hideMark/>
          </w:tcPr>
          <w:p w:rsidR="00B36E03" w:rsidRPr="00923C84" w:rsidRDefault="00B36E03" w:rsidP="00923C84">
            <w:pPr>
              <w:widowControl/>
              <w:jc w:val="left"/>
              <w:rPr>
                <w:rFonts w:ascii="Arial" w:hAnsi="Arial" w:cs="Arial"/>
                <w:color w:val="333333"/>
                <w:kern w:val="0"/>
                <w:sz w:val="24"/>
              </w:rPr>
            </w:pPr>
            <w:r>
              <w:rPr>
                <w:rFonts w:ascii="Arial" w:hAnsi="Arial" w:cs="Arial" w:hint="eastAsia"/>
                <w:color w:val="333333"/>
                <w:kern w:val="0"/>
                <w:sz w:val="24"/>
              </w:rPr>
              <w:t>HBA</w:t>
            </w:r>
            <w:r>
              <w:rPr>
                <w:rFonts w:ascii="Arial" w:hAnsi="Arial" w:cs="Arial" w:hint="eastAsia"/>
                <w:color w:val="333333"/>
                <w:kern w:val="0"/>
                <w:sz w:val="24"/>
              </w:rPr>
              <w:t>卡</w:t>
            </w:r>
            <w:r w:rsidR="00DA7D11">
              <w:rPr>
                <w:rFonts w:ascii="Arial" w:hAnsi="Arial" w:cs="Arial" w:hint="eastAsia"/>
                <w:color w:val="333333"/>
                <w:kern w:val="0"/>
                <w:sz w:val="24"/>
              </w:rPr>
              <w:t>*2</w:t>
            </w:r>
          </w:p>
        </w:tc>
        <w:tc>
          <w:tcPr>
            <w:tcW w:w="7490" w:type="dxa"/>
            <w:tcBorders>
              <w:top w:val="nil"/>
              <w:left w:val="nil"/>
              <w:bottom w:val="single" w:sz="4" w:space="0" w:color="auto"/>
              <w:right w:val="single" w:sz="4" w:space="0" w:color="auto"/>
            </w:tcBorders>
            <w:shd w:val="clear" w:color="000000" w:fill="FFFFFF"/>
            <w:hideMark/>
          </w:tcPr>
          <w:p w:rsidR="00B36E03" w:rsidRPr="00650EBB" w:rsidRDefault="00DA7D11" w:rsidP="00923C84">
            <w:pPr>
              <w:widowControl/>
              <w:jc w:val="left"/>
              <w:rPr>
                <w:rFonts w:ascii="Arial" w:hAnsi="Arial" w:cs="Arial"/>
                <w:kern w:val="0"/>
                <w:sz w:val="24"/>
              </w:rPr>
            </w:pPr>
            <w:proofErr w:type="spellStart"/>
            <w:r w:rsidRPr="00650EBB">
              <w:rPr>
                <w:rFonts w:ascii="Arial" w:hAnsi="Arial" w:cs="Arial"/>
                <w:kern w:val="0"/>
                <w:sz w:val="24"/>
              </w:rPr>
              <w:t>QLogic</w:t>
            </w:r>
            <w:proofErr w:type="spellEnd"/>
            <w:r w:rsidRPr="00650EBB">
              <w:rPr>
                <w:rFonts w:ascii="Arial" w:hAnsi="Arial" w:cs="Arial"/>
                <w:kern w:val="0"/>
                <w:sz w:val="24"/>
              </w:rPr>
              <w:t xml:space="preserve"> 8Gb FC Single-port HBA for System x</w:t>
            </w:r>
          </w:p>
        </w:tc>
      </w:tr>
      <w:tr w:rsidR="00923C84" w:rsidRPr="00923C84" w:rsidTr="00923C84">
        <w:trPr>
          <w:trHeight w:val="600"/>
        </w:trPr>
        <w:tc>
          <w:tcPr>
            <w:tcW w:w="23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3C84" w:rsidRPr="00923C84" w:rsidRDefault="00923C84" w:rsidP="00923C84">
            <w:pPr>
              <w:widowControl/>
              <w:jc w:val="left"/>
              <w:rPr>
                <w:rFonts w:ascii="宋体" w:hAnsi="宋体" w:cs="宋体"/>
                <w:kern w:val="0"/>
                <w:sz w:val="24"/>
              </w:rPr>
            </w:pPr>
            <w:r w:rsidRPr="00923C84">
              <w:rPr>
                <w:rFonts w:ascii="宋体" w:hAnsi="宋体" w:cs="宋体" w:hint="eastAsia"/>
                <w:kern w:val="0"/>
                <w:sz w:val="24"/>
              </w:rPr>
              <w:t>*管理软件</w:t>
            </w:r>
          </w:p>
        </w:tc>
        <w:tc>
          <w:tcPr>
            <w:tcW w:w="7490" w:type="dxa"/>
            <w:tcBorders>
              <w:top w:val="nil"/>
              <w:left w:val="nil"/>
              <w:bottom w:val="single" w:sz="4" w:space="0" w:color="auto"/>
              <w:right w:val="single" w:sz="4" w:space="0" w:color="auto"/>
            </w:tcBorders>
            <w:shd w:val="clear" w:color="000000" w:fill="FFFFFF"/>
            <w:hideMark/>
          </w:tcPr>
          <w:p w:rsidR="00923C84" w:rsidRPr="00650EBB" w:rsidRDefault="00923C84" w:rsidP="00923C84">
            <w:pPr>
              <w:widowControl/>
              <w:jc w:val="left"/>
              <w:rPr>
                <w:rFonts w:ascii="Arial" w:hAnsi="Arial" w:cs="Arial"/>
                <w:kern w:val="0"/>
                <w:sz w:val="24"/>
              </w:rPr>
            </w:pPr>
            <w:r w:rsidRPr="00650EBB">
              <w:rPr>
                <w:rFonts w:ascii="Arial" w:hAnsi="Arial" w:cs="Arial"/>
                <w:kern w:val="0"/>
                <w:sz w:val="24"/>
              </w:rPr>
              <w:t>提供完整的存储管理软件，</w:t>
            </w:r>
            <w:proofErr w:type="gramStart"/>
            <w:r w:rsidRPr="00650EBB">
              <w:rPr>
                <w:rFonts w:ascii="Arial" w:hAnsi="Arial" w:cs="Arial"/>
                <w:kern w:val="0"/>
                <w:sz w:val="24"/>
              </w:rPr>
              <w:t>盘阵可根据</w:t>
            </w:r>
            <w:proofErr w:type="gramEnd"/>
            <w:r w:rsidRPr="00650EBB">
              <w:rPr>
                <w:rFonts w:ascii="Arial" w:hAnsi="Arial" w:cs="Arial"/>
                <w:kern w:val="0"/>
                <w:sz w:val="24"/>
              </w:rPr>
              <w:t>需要灵活划分存储空间，具备性能管理、性能分析功能</w:t>
            </w:r>
          </w:p>
        </w:tc>
      </w:tr>
      <w:tr w:rsidR="00923C84" w:rsidRPr="00923C84" w:rsidTr="00923C84">
        <w:trPr>
          <w:trHeight w:val="300"/>
        </w:trPr>
        <w:tc>
          <w:tcPr>
            <w:tcW w:w="2310" w:type="dxa"/>
            <w:vMerge/>
            <w:tcBorders>
              <w:top w:val="nil"/>
              <w:left w:val="single" w:sz="4" w:space="0" w:color="auto"/>
              <w:bottom w:val="single" w:sz="4" w:space="0" w:color="auto"/>
              <w:right w:val="single" w:sz="4" w:space="0" w:color="auto"/>
            </w:tcBorders>
            <w:vAlign w:val="center"/>
            <w:hideMark/>
          </w:tcPr>
          <w:p w:rsidR="00923C84" w:rsidRPr="00923C84" w:rsidRDefault="00923C84" w:rsidP="00923C84">
            <w:pPr>
              <w:widowControl/>
              <w:jc w:val="left"/>
              <w:rPr>
                <w:rFonts w:ascii="宋体" w:hAnsi="宋体" w:cs="宋体"/>
                <w:kern w:val="0"/>
                <w:sz w:val="24"/>
              </w:rPr>
            </w:pPr>
          </w:p>
        </w:tc>
        <w:tc>
          <w:tcPr>
            <w:tcW w:w="7490" w:type="dxa"/>
            <w:tcBorders>
              <w:top w:val="nil"/>
              <w:left w:val="nil"/>
              <w:bottom w:val="single" w:sz="4" w:space="0" w:color="auto"/>
              <w:right w:val="single" w:sz="4" w:space="0" w:color="auto"/>
            </w:tcBorders>
            <w:shd w:val="clear" w:color="000000" w:fill="FFFFFF"/>
            <w:hideMark/>
          </w:tcPr>
          <w:p w:rsidR="00923C84" w:rsidRPr="00650EBB" w:rsidRDefault="00923C84" w:rsidP="00923C84">
            <w:pPr>
              <w:widowControl/>
              <w:jc w:val="left"/>
              <w:rPr>
                <w:rFonts w:ascii="Arial" w:hAnsi="Arial" w:cs="Arial"/>
                <w:kern w:val="0"/>
                <w:sz w:val="24"/>
              </w:rPr>
            </w:pPr>
            <w:r w:rsidRPr="00650EBB">
              <w:rPr>
                <w:rFonts w:ascii="Arial" w:hAnsi="Arial" w:cs="Arial"/>
                <w:kern w:val="0"/>
                <w:sz w:val="24"/>
              </w:rPr>
              <w:t>提供基于</w:t>
            </w:r>
            <w:r w:rsidRPr="00650EBB">
              <w:rPr>
                <w:rFonts w:ascii="Arial" w:hAnsi="Arial" w:cs="Arial"/>
                <w:kern w:val="0"/>
                <w:sz w:val="24"/>
              </w:rPr>
              <w:t>Web</w:t>
            </w:r>
            <w:r w:rsidRPr="00650EBB">
              <w:rPr>
                <w:rFonts w:ascii="Arial" w:hAnsi="Arial" w:cs="Arial"/>
                <w:kern w:val="0"/>
                <w:sz w:val="24"/>
              </w:rPr>
              <w:t>的中文图形化存储管理界面，并可提供事件监测工具帮助排错</w:t>
            </w:r>
          </w:p>
        </w:tc>
      </w:tr>
      <w:tr w:rsidR="00923C84" w:rsidRPr="00923C84" w:rsidTr="00923C84">
        <w:trPr>
          <w:trHeight w:val="870"/>
        </w:trPr>
        <w:tc>
          <w:tcPr>
            <w:tcW w:w="2310" w:type="dxa"/>
            <w:vMerge/>
            <w:tcBorders>
              <w:top w:val="nil"/>
              <w:left w:val="single" w:sz="4" w:space="0" w:color="auto"/>
              <w:bottom w:val="single" w:sz="4" w:space="0" w:color="auto"/>
              <w:right w:val="single" w:sz="4" w:space="0" w:color="auto"/>
            </w:tcBorders>
            <w:vAlign w:val="center"/>
            <w:hideMark/>
          </w:tcPr>
          <w:p w:rsidR="00923C84" w:rsidRPr="00923C84" w:rsidRDefault="00923C84" w:rsidP="00923C84">
            <w:pPr>
              <w:widowControl/>
              <w:jc w:val="left"/>
              <w:rPr>
                <w:rFonts w:ascii="宋体" w:hAnsi="宋体" w:cs="宋体"/>
                <w:kern w:val="0"/>
                <w:sz w:val="24"/>
              </w:rPr>
            </w:pPr>
          </w:p>
        </w:tc>
        <w:tc>
          <w:tcPr>
            <w:tcW w:w="7490" w:type="dxa"/>
            <w:tcBorders>
              <w:top w:val="nil"/>
              <w:left w:val="nil"/>
              <w:bottom w:val="single" w:sz="4" w:space="0" w:color="auto"/>
              <w:right w:val="single" w:sz="4" w:space="0" w:color="auto"/>
            </w:tcBorders>
            <w:shd w:val="clear" w:color="000000" w:fill="FFFFFF"/>
            <w:hideMark/>
          </w:tcPr>
          <w:p w:rsidR="00923C84" w:rsidRPr="00650EBB" w:rsidRDefault="00923C84" w:rsidP="00923C84">
            <w:pPr>
              <w:widowControl/>
              <w:jc w:val="left"/>
              <w:rPr>
                <w:rFonts w:ascii="宋体" w:hAnsi="宋体" w:cs="宋体"/>
                <w:kern w:val="0"/>
                <w:sz w:val="24"/>
              </w:rPr>
            </w:pPr>
            <w:r w:rsidRPr="00650EBB">
              <w:rPr>
                <w:rFonts w:ascii="宋体" w:hAnsi="宋体" w:cs="宋体" w:hint="eastAsia"/>
                <w:kern w:val="0"/>
                <w:sz w:val="24"/>
              </w:rPr>
              <w:t>出厂自带正版</w:t>
            </w:r>
            <w:proofErr w:type="spellStart"/>
            <w:r w:rsidRPr="00650EBB">
              <w:rPr>
                <w:rFonts w:ascii="Arial" w:hAnsi="Arial" w:cs="Arial"/>
                <w:kern w:val="0"/>
                <w:sz w:val="24"/>
              </w:rPr>
              <w:t>HyPerf</w:t>
            </w:r>
            <w:proofErr w:type="spellEnd"/>
            <w:r w:rsidRPr="00650EBB">
              <w:rPr>
                <w:rFonts w:ascii="宋体" w:hAnsi="宋体" w:cs="宋体" w:hint="eastAsia"/>
                <w:kern w:val="0"/>
                <w:sz w:val="24"/>
              </w:rPr>
              <w:t>软件</w:t>
            </w:r>
            <w:r w:rsidRPr="00650EBB">
              <w:rPr>
                <w:rFonts w:ascii="Arial" w:hAnsi="Arial" w:cs="Arial"/>
                <w:kern w:val="0"/>
                <w:sz w:val="24"/>
              </w:rPr>
              <w:t>,</w:t>
            </w:r>
            <w:r w:rsidRPr="00650EBB">
              <w:rPr>
                <w:rFonts w:ascii="宋体" w:hAnsi="宋体" w:cs="宋体" w:hint="eastAsia"/>
                <w:kern w:val="0"/>
                <w:sz w:val="24"/>
              </w:rPr>
              <w:t>正版授权并显示最终客户。功能智能识别并清除系统中无用的数据。用来快速的清理系统临时文件夹，和若干种第三方软件运行时产生的临时文件。从而加速系统性能，并提高存储空间利用率，提升系统运行速度</w:t>
            </w:r>
          </w:p>
        </w:tc>
      </w:tr>
      <w:tr w:rsidR="00923C84" w:rsidRPr="00923C84" w:rsidTr="00923C84">
        <w:trPr>
          <w:trHeight w:val="300"/>
        </w:trPr>
        <w:tc>
          <w:tcPr>
            <w:tcW w:w="2310" w:type="dxa"/>
            <w:tcBorders>
              <w:top w:val="nil"/>
              <w:left w:val="single" w:sz="4" w:space="0" w:color="auto"/>
              <w:bottom w:val="single" w:sz="4" w:space="0" w:color="auto"/>
              <w:right w:val="single" w:sz="4" w:space="0" w:color="auto"/>
            </w:tcBorders>
            <w:shd w:val="clear" w:color="000000" w:fill="FFFFFF"/>
            <w:hideMark/>
          </w:tcPr>
          <w:p w:rsidR="00923C84" w:rsidRPr="00923C84" w:rsidRDefault="00923C84" w:rsidP="00923C84">
            <w:pPr>
              <w:widowControl/>
              <w:jc w:val="left"/>
              <w:rPr>
                <w:rFonts w:ascii="Arial" w:hAnsi="Arial" w:cs="Arial"/>
                <w:color w:val="333333"/>
                <w:kern w:val="0"/>
                <w:sz w:val="24"/>
              </w:rPr>
            </w:pPr>
            <w:r w:rsidRPr="00923C84">
              <w:rPr>
                <w:rFonts w:ascii="Arial" w:hAnsi="Arial" w:cs="Arial"/>
                <w:color w:val="333333"/>
                <w:kern w:val="0"/>
                <w:sz w:val="24"/>
              </w:rPr>
              <w:t>*</w:t>
            </w:r>
            <w:r w:rsidRPr="00923C84">
              <w:rPr>
                <w:rFonts w:ascii="Arial" w:hAnsi="Arial" w:cs="Arial"/>
                <w:color w:val="333333"/>
                <w:kern w:val="0"/>
                <w:sz w:val="24"/>
              </w:rPr>
              <w:t>售后服务</w:t>
            </w:r>
          </w:p>
        </w:tc>
        <w:tc>
          <w:tcPr>
            <w:tcW w:w="7490" w:type="dxa"/>
            <w:tcBorders>
              <w:top w:val="nil"/>
              <w:left w:val="nil"/>
              <w:bottom w:val="single" w:sz="4" w:space="0" w:color="auto"/>
              <w:right w:val="single" w:sz="4" w:space="0" w:color="auto"/>
            </w:tcBorders>
            <w:shd w:val="clear" w:color="000000" w:fill="FFFFFF"/>
            <w:hideMark/>
          </w:tcPr>
          <w:p w:rsidR="00923C84" w:rsidRPr="00650EBB" w:rsidRDefault="00923C84" w:rsidP="00923C84">
            <w:pPr>
              <w:widowControl/>
              <w:jc w:val="left"/>
              <w:rPr>
                <w:rFonts w:ascii="Arial" w:hAnsi="Arial" w:cs="Arial"/>
                <w:kern w:val="0"/>
                <w:sz w:val="24"/>
              </w:rPr>
            </w:pPr>
            <w:r w:rsidRPr="00650EBB">
              <w:rPr>
                <w:rFonts w:ascii="Arial" w:hAnsi="Arial" w:cs="Arial"/>
                <w:kern w:val="0"/>
                <w:sz w:val="24"/>
              </w:rPr>
              <w:t>提供</w:t>
            </w:r>
            <w:r w:rsidRPr="00650EBB">
              <w:rPr>
                <w:rFonts w:ascii="Arial" w:hAnsi="Arial" w:cs="Arial"/>
                <w:kern w:val="0"/>
                <w:sz w:val="24"/>
              </w:rPr>
              <w:t>3</w:t>
            </w:r>
            <w:r w:rsidRPr="00650EBB">
              <w:rPr>
                <w:rFonts w:ascii="Arial" w:hAnsi="Arial" w:cs="Arial"/>
                <w:kern w:val="0"/>
                <w:sz w:val="24"/>
              </w:rPr>
              <w:t>年原厂当地现场售后服务</w:t>
            </w:r>
          </w:p>
        </w:tc>
      </w:tr>
    </w:tbl>
    <w:p w:rsidR="007F7EC6" w:rsidRDefault="007F7EC6">
      <w:pPr>
        <w:adjustRightInd w:val="0"/>
        <w:spacing w:line="380" w:lineRule="exact"/>
        <w:rPr>
          <w:rFonts w:ascii="宋体" w:hAnsi="宋体"/>
          <w:snapToGrid w:val="0"/>
          <w:sz w:val="28"/>
          <w:szCs w:val="28"/>
        </w:rPr>
      </w:pPr>
      <w:r>
        <w:rPr>
          <w:rFonts w:ascii="宋体" w:hAnsi="宋体" w:hint="eastAsia"/>
          <w:b/>
          <w:bCs/>
          <w:snapToGrid w:val="0"/>
          <w:sz w:val="28"/>
          <w:szCs w:val="28"/>
        </w:rPr>
        <w:t>六、费用</w:t>
      </w:r>
    </w:p>
    <w:p w:rsidR="007F7EC6" w:rsidRDefault="007F7EC6" w:rsidP="005165AA">
      <w:pPr>
        <w:adjustRightInd w:val="0"/>
        <w:spacing w:line="380" w:lineRule="exact"/>
        <w:ind w:firstLineChars="196" w:firstLine="551"/>
        <w:rPr>
          <w:rFonts w:ascii="宋体" w:hAnsi="宋体"/>
          <w:b/>
          <w:bCs/>
          <w:snapToGrid w:val="0"/>
          <w:sz w:val="28"/>
          <w:szCs w:val="28"/>
        </w:rPr>
      </w:pPr>
      <w:r>
        <w:rPr>
          <w:rFonts w:ascii="宋体" w:hAnsi="宋体" w:hint="eastAsia"/>
          <w:b/>
          <w:bCs/>
          <w:snapToGrid w:val="0"/>
          <w:sz w:val="28"/>
          <w:szCs w:val="28"/>
        </w:rPr>
        <w:t>1、项目费用:</w:t>
      </w:r>
      <w:r>
        <w:rPr>
          <w:rFonts w:ascii="宋体" w:hAnsi="宋体" w:hint="eastAsia"/>
          <w:bCs/>
          <w:snapToGrid w:val="0"/>
          <w:sz w:val="28"/>
          <w:szCs w:val="28"/>
        </w:rPr>
        <w:t>本次比选采用固定总价包干形式，包括完成工作范围内一切工作所发生的所有费用</w:t>
      </w:r>
      <w:r w:rsidR="008E61C1">
        <w:rPr>
          <w:rFonts w:ascii="宋体" w:hAnsi="宋体" w:hint="eastAsia"/>
          <w:bCs/>
          <w:snapToGrid w:val="0"/>
          <w:sz w:val="28"/>
          <w:szCs w:val="28"/>
        </w:rPr>
        <w:t>，并提供增值税专用发票</w:t>
      </w:r>
      <w:r>
        <w:rPr>
          <w:rFonts w:ascii="宋体" w:hAnsi="宋体" w:hint="eastAsia"/>
          <w:bCs/>
          <w:snapToGrid w:val="0"/>
          <w:sz w:val="28"/>
          <w:szCs w:val="28"/>
        </w:rPr>
        <w:t>。</w:t>
      </w:r>
    </w:p>
    <w:p w:rsidR="007F7EC6" w:rsidRDefault="00B67043" w:rsidP="00B67043">
      <w:pPr>
        <w:kinsoku w:val="0"/>
        <w:overflowPunct w:val="0"/>
        <w:autoSpaceDE w:val="0"/>
        <w:autoSpaceDN w:val="0"/>
        <w:spacing w:line="420" w:lineRule="exact"/>
        <w:ind w:firstLineChars="196" w:firstLine="551"/>
        <w:rPr>
          <w:rFonts w:ascii="宋体" w:hAnsi="宋体"/>
          <w:b/>
          <w:bCs/>
          <w:snapToGrid w:val="0"/>
          <w:sz w:val="28"/>
          <w:szCs w:val="28"/>
        </w:rPr>
      </w:pPr>
      <w:r>
        <w:rPr>
          <w:rFonts w:ascii="宋体" w:hAnsi="宋体" w:hint="eastAsia"/>
          <w:b/>
          <w:bCs/>
          <w:snapToGrid w:val="0"/>
          <w:sz w:val="28"/>
          <w:szCs w:val="28"/>
        </w:rPr>
        <w:t>2</w:t>
      </w:r>
      <w:r w:rsidR="008E61C1">
        <w:rPr>
          <w:rFonts w:ascii="宋体" w:hAnsi="宋体" w:hint="eastAsia"/>
          <w:b/>
          <w:bCs/>
          <w:snapToGrid w:val="0"/>
          <w:sz w:val="28"/>
          <w:szCs w:val="28"/>
        </w:rPr>
        <w:t>、</w:t>
      </w:r>
      <w:r w:rsidR="007F7EC6">
        <w:rPr>
          <w:rFonts w:ascii="宋体" w:hAnsi="宋体" w:hint="eastAsia"/>
          <w:b/>
          <w:bCs/>
          <w:snapToGrid w:val="0"/>
          <w:sz w:val="28"/>
          <w:szCs w:val="28"/>
        </w:rPr>
        <w:t>履约保证金：</w:t>
      </w:r>
    </w:p>
    <w:p w:rsidR="007F7EC6" w:rsidRDefault="007F7EC6">
      <w:pPr>
        <w:kinsoku w:val="0"/>
        <w:overflowPunct w:val="0"/>
        <w:autoSpaceDE w:val="0"/>
        <w:autoSpaceDN w:val="0"/>
        <w:spacing w:line="420" w:lineRule="exact"/>
        <w:ind w:firstLineChars="150" w:firstLine="420"/>
        <w:rPr>
          <w:rFonts w:ascii="宋体" w:hAnsi="宋体"/>
          <w:bCs/>
          <w:snapToGrid w:val="0"/>
          <w:sz w:val="28"/>
          <w:szCs w:val="28"/>
        </w:rPr>
      </w:pPr>
      <w:r>
        <w:rPr>
          <w:rFonts w:ascii="宋体" w:hAnsi="宋体" w:hint="eastAsia"/>
          <w:bCs/>
          <w:snapToGrid w:val="0"/>
          <w:sz w:val="28"/>
          <w:szCs w:val="28"/>
        </w:rPr>
        <w:t>（1）、</w:t>
      </w:r>
      <w:r w:rsidR="008E61C1">
        <w:rPr>
          <w:rFonts w:ascii="宋体" w:hAnsi="宋体" w:hint="eastAsia"/>
          <w:bCs/>
          <w:snapToGrid w:val="0"/>
          <w:sz w:val="28"/>
          <w:szCs w:val="28"/>
        </w:rPr>
        <w:t>履约保证金</w:t>
      </w:r>
      <w:r>
        <w:rPr>
          <w:rFonts w:ascii="宋体" w:hAnsi="宋体" w:hint="eastAsia"/>
          <w:bCs/>
          <w:snapToGrid w:val="0"/>
          <w:sz w:val="28"/>
          <w:szCs w:val="28"/>
        </w:rPr>
        <w:t>：</w:t>
      </w:r>
      <w:r w:rsidR="008E61C1" w:rsidRPr="00ED59F3">
        <w:rPr>
          <w:rFonts w:ascii="宋体" w:hAnsi="宋体" w:hint="eastAsia"/>
          <w:bCs/>
          <w:snapToGrid w:val="0"/>
          <w:sz w:val="28"/>
          <w:szCs w:val="28"/>
        </w:rPr>
        <w:t>履约保证金为</w:t>
      </w:r>
      <w:r w:rsidR="00780479">
        <w:rPr>
          <w:rFonts w:ascii="宋体" w:hAnsi="宋体" w:hint="eastAsia"/>
          <w:bCs/>
          <w:snapToGrid w:val="0"/>
          <w:sz w:val="28"/>
          <w:szCs w:val="28"/>
          <w:u w:val="single"/>
        </w:rPr>
        <w:t>贰</w:t>
      </w:r>
      <w:r w:rsidR="008E61C1" w:rsidRPr="00963C2D">
        <w:rPr>
          <w:rFonts w:ascii="宋体" w:hAnsi="宋体" w:hint="eastAsia"/>
          <w:bCs/>
          <w:snapToGrid w:val="0"/>
          <w:sz w:val="28"/>
          <w:szCs w:val="28"/>
          <w:u w:val="single"/>
        </w:rPr>
        <w:t>万</w:t>
      </w:r>
      <w:r w:rsidR="008E61C1">
        <w:rPr>
          <w:rFonts w:ascii="宋体" w:hAnsi="宋体" w:hint="eastAsia"/>
          <w:bCs/>
          <w:snapToGrid w:val="0"/>
          <w:sz w:val="28"/>
          <w:szCs w:val="28"/>
        </w:rPr>
        <w:t>元整</w:t>
      </w:r>
      <w:r w:rsidR="00E4730B">
        <w:rPr>
          <w:rFonts w:ascii="宋体" w:hAnsi="宋体" w:hint="eastAsia"/>
          <w:bCs/>
          <w:snapToGrid w:val="0"/>
          <w:sz w:val="28"/>
          <w:szCs w:val="28"/>
        </w:rPr>
        <w:t>，以电汇或银行转账</w:t>
      </w:r>
      <w:r w:rsidR="008E61C1" w:rsidRPr="00ED59F3">
        <w:rPr>
          <w:rFonts w:ascii="宋体" w:hAnsi="宋体" w:hint="eastAsia"/>
          <w:bCs/>
          <w:snapToGrid w:val="0"/>
          <w:sz w:val="28"/>
          <w:szCs w:val="28"/>
        </w:rPr>
        <w:t>的方式提交。中选人在公示期满后3日内且在签订合同书之前提交。</w:t>
      </w:r>
    </w:p>
    <w:p w:rsidR="007F7EC6" w:rsidRDefault="007F7EC6">
      <w:pPr>
        <w:kinsoku w:val="0"/>
        <w:overflowPunct w:val="0"/>
        <w:autoSpaceDE w:val="0"/>
        <w:autoSpaceDN w:val="0"/>
        <w:spacing w:line="380" w:lineRule="exact"/>
        <w:rPr>
          <w:rFonts w:ascii="宋体" w:hAnsi="宋体"/>
          <w:b/>
          <w:snapToGrid w:val="0"/>
          <w:sz w:val="28"/>
          <w:szCs w:val="28"/>
        </w:rPr>
      </w:pPr>
      <w:r>
        <w:rPr>
          <w:rFonts w:ascii="宋体" w:hAnsi="宋体" w:hint="eastAsia"/>
          <w:b/>
          <w:bCs/>
          <w:snapToGrid w:val="0"/>
          <w:sz w:val="28"/>
          <w:szCs w:val="28"/>
        </w:rPr>
        <w:t>七、合同签订时间及付款方式</w:t>
      </w:r>
    </w:p>
    <w:p w:rsidR="007F7EC6" w:rsidRDefault="007F7EC6">
      <w:pPr>
        <w:spacing w:line="420" w:lineRule="exact"/>
        <w:ind w:firstLineChars="200" w:firstLine="560"/>
        <w:rPr>
          <w:rFonts w:ascii="宋体" w:hAnsi="宋体"/>
          <w:bCs/>
          <w:snapToGrid w:val="0"/>
          <w:sz w:val="28"/>
          <w:szCs w:val="28"/>
        </w:rPr>
      </w:pPr>
      <w:r>
        <w:rPr>
          <w:rFonts w:ascii="宋体" w:hAnsi="宋体" w:hint="eastAsia"/>
          <w:bCs/>
          <w:snapToGrid w:val="0"/>
          <w:sz w:val="28"/>
          <w:szCs w:val="28"/>
        </w:rPr>
        <w:t>1、签订时间：中选单位收到中选通知书后3</w:t>
      </w:r>
      <w:r w:rsidR="008E61C1">
        <w:rPr>
          <w:rFonts w:ascii="宋体" w:hAnsi="宋体" w:hint="eastAsia"/>
          <w:bCs/>
          <w:snapToGrid w:val="0"/>
          <w:sz w:val="28"/>
          <w:szCs w:val="28"/>
        </w:rPr>
        <w:t>天内与比选人签订</w:t>
      </w:r>
      <w:r>
        <w:rPr>
          <w:rFonts w:ascii="宋体" w:hAnsi="宋体" w:hint="eastAsia"/>
          <w:bCs/>
          <w:snapToGrid w:val="0"/>
          <w:sz w:val="28"/>
          <w:szCs w:val="28"/>
        </w:rPr>
        <w:t>合同；</w:t>
      </w:r>
    </w:p>
    <w:p w:rsidR="007F7EC6" w:rsidRPr="005B45B2" w:rsidRDefault="007F7EC6">
      <w:pPr>
        <w:kinsoku w:val="0"/>
        <w:overflowPunct w:val="0"/>
        <w:autoSpaceDE w:val="0"/>
        <w:autoSpaceDN w:val="0"/>
        <w:spacing w:line="420" w:lineRule="exact"/>
        <w:ind w:firstLineChars="200" w:firstLine="560"/>
        <w:rPr>
          <w:rFonts w:ascii="宋体" w:hAnsi="宋体"/>
          <w:bCs/>
          <w:snapToGrid w:val="0"/>
          <w:sz w:val="28"/>
          <w:szCs w:val="28"/>
        </w:rPr>
      </w:pPr>
      <w:r w:rsidRPr="005B45B2">
        <w:rPr>
          <w:rFonts w:ascii="宋体" w:hAnsi="宋体" w:hint="eastAsia"/>
          <w:bCs/>
          <w:snapToGrid w:val="0"/>
          <w:sz w:val="28"/>
          <w:szCs w:val="28"/>
        </w:rPr>
        <w:t>2、付款方式：</w:t>
      </w:r>
      <w:r w:rsidR="00131D0B" w:rsidRPr="005B45B2">
        <w:rPr>
          <w:rFonts w:ascii="宋体" w:hAnsi="宋体" w:hint="eastAsia"/>
          <w:bCs/>
          <w:snapToGrid w:val="0"/>
          <w:sz w:val="28"/>
          <w:szCs w:val="28"/>
        </w:rPr>
        <w:t>验收合格后付</w:t>
      </w:r>
      <w:r w:rsidR="008E61C1">
        <w:rPr>
          <w:rFonts w:ascii="宋体" w:hAnsi="宋体" w:hint="eastAsia"/>
          <w:bCs/>
          <w:snapToGrid w:val="0"/>
          <w:sz w:val="28"/>
          <w:szCs w:val="28"/>
        </w:rPr>
        <w:t>清合同价款</w:t>
      </w:r>
      <w:r w:rsidR="00131D0B" w:rsidRPr="005B45B2">
        <w:rPr>
          <w:rFonts w:ascii="宋体" w:hAnsi="宋体" w:hint="eastAsia"/>
          <w:bCs/>
          <w:snapToGrid w:val="0"/>
          <w:sz w:val="28"/>
          <w:szCs w:val="28"/>
        </w:rPr>
        <w:t>。</w:t>
      </w:r>
    </w:p>
    <w:p w:rsidR="007F7EC6" w:rsidRDefault="007F7EC6">
      <w:pPr>
        <w:kinsoku w:val="0"/>
        <w:overflowPunct w:val="0"/>
        <w:autoSpaceDE w:val="0"/>
        <w:autoSpaceDN w:val="0"/>
        <w:spacing w:line="380" w:lineRule="exact"/>
        <w:rPr>
          <w:rFonts w:ascii="宋体" w:hAnsi="宋体"/>
          <w:b/>
          <w:bCs/>
          <w:snapToGrid w:val="0"/>
          <w:sz w:val="28"/>
          <w:szCs w:val="28"/>
        </w:rPr>
      </w:pPr>
      <w:r>
        <w:rPr>
          <w:rFonts w:ascii="宋体" w:hAnsi="宋体" w:hint="eastAsia"/>
          <w:b/>
          <w:bCs/>
          <w:snapToGrid w:val="0"/>
          <w:sz w:val="28"/>
          <w:szCs w:val="28"/>
        </w:rPr>
        <w:t>八、比选办法</w:t>
      </w:r>
    </w:p>
    <w:p w:rsidR="007F7EC6" w:rsidRDefault="007F7EC6">
      <w:pPr>
        <w:spacing w:line="420" w:lineRule="exact"/>
        <w:ind w:firstLineChars="200" w:firstLine="560"/>
        <w:rPr>
          <w:rFonts w:ascii="宋体" w:hAnsi="宋体"/>
          <w:sz w:val="28"/>
        </w:rPr>
      </w:pPr>
      <w:r>
        <w:rPr>
          <w:rFonts w:ascii="宋体" w:hAnsi="宋体" w:hint="eastAsia"/>
          <w:sz w:val="28"/>
          <w:szCs w:val="28"/>
        </w:rPr>
        <w:t>1、开标现场递交参选文件的参选人少于三家的，</w:t>
      </w:r>
      <w:r>
        <w:rPr>
          <w:rFonts w:ascii="宋体" w:hAnsi="宋体" w:hint="eastAsia"/>
          <w:sz w:val="28"/>
        </w:rPr>
        <w:t>本次比选活动失败，比选人重新组织比选。</w:t>
      </w:r>
    </w:p>
    <w:p w:rsidR="007F7EC6" w:rsidRDefault="007F7EC6">
      <w:pPr>
        <w:spacing w:line="420" w:lineRule="exact"/>
        <w:ind w:firstLineChars="200" w:firstLine="560"/>
        <w:rPr>
          <w:rFonts w:ascii="宋体" w:hAnsi="宋体"/>
          <w:sz w:val="28"/>
        </w:rPr>
      </w:pPr>
      <w:r>
        <w:rPr>
          <w:rFonts w:ascii="宋体" w:hAnsi="宋体" w:hint="eastAsia"/>
          <w:sz w:val="28"/>
          <w:szCs w:val="28"/>
        </w:rPr>
        <w:t>2、评标委员会由三人组成。</w:t>
      </w:r>
      <w:r>
        <w:rPr>
          <w:rFonts w:ascii="宋体" w:hAnsi="宋体" w:hint="eastAsia"/>
          <w:sz w:val="28"/>
        </w:rPr>
        <w:t>在监督人员监督的情况下，在比选文件规定地</w:t>
      </w:r>
      <w:r>
        <w:rPr>
          <w:rFonts w:ascii="宋体" w:hAnsi="宋体" w:hint="eastAsia"/>
          <w:sz w:val="28"/>
        </w:rPr>
        <w:lastRenderedPageBreak/>
        <w:t>点、时间当场开封所有参选文件，按照以下程序进行：</w:t>
      </w:r>
    </w:p>
    <w:p w:rsidR="007F7EC6" w:rsidRDefault="007F7EC6">
      <w:pPr>
        <w:spacing w:line="420" w:lineRule="exact"/>
        <w:ind w:firstLineChars="150" w:firstLine="420"/>
        <w:rPr>
          <w:rFonts w:ascii="宋体" w:hAnsi="宋体"/>
          <w:sz w:val="28"/>
        </w:rPr>
      </w:pPr>
      <w:r>
        <w:rPr>
          <w:rFonts w:ascii="宋体" w:hAnsi="宋体" w:hint="eastAsia"/>
          <w:sz w:val="28"/>
        </w:rPr>
        <w:t>（1）、拆封参选文件。按顺序逐一拆封资料，先宣读参选报价。</w:t>
      </w:r>
    </w:p>
    <w:p w:rsidR="007F7EC6" w:rsidRDefault="007F7EC6">
      <w:pPr>
        <w:spacing w:line="420" w:lineRule="exact"/>
        <w:ind w:firstLineChars="150" w:firstLine="420"/>
        <w:rPr>
          <w:rFonts w:ascii="宋体" w:hAnsi="宋体"/>
          <w:sz w:val="28"/>
        </w:rPr>
      </w:pPr>
      <w:r>
        <w:rPr>
          <w:rFonts w:ascii="宋体" w:hAnsi="宋体" w:hint="eastAsia"/>
          <w:sz w:val="28"/>
        </w:rPr>
        <w:t>（2）、本项目比选采用资格后审方式进行资格审查。资格审查合格条件满足比选文件“参选资格审查合格条件”的规定；有下列条件之一的为资格审查不合格：</w:t>
      </w:r>
    </w:p>
    <w:p w:rsidR="007F7EC6" w:rsidRDefault="00711DC9">
      <w:pPr>
        <w:spacing w:line="420" w:lineRule="exact"/>
        <w:ind w:firstLineChars="200" w:firstLine="560"/>
        <w:rPr>
          <w:rFonts w:ascii="宋体" w:hAnsi="宋体"/>
          <w:sz w:val="28"/>
        </w:rPr>
      </w:pPr>
      <w:r>
        <w:rPr>
          <w:rFonts w:ascii="宋体" w:hAnsi="宋体"/>
          <w:sz w:val="28"/>
        </w:rPr>
        <w:fldChar w:fldCharType="begin"/>
      </w:r>
      <w:r w:rsidR="007F7EC6">
        <w:rPr>
          <w:rFonts w:ascii="宋体" w:hAnsi="宋体"/>
          <w:sz w:val="28"/>
        </w:rPr>
        <w:instrText xml:space="preserve"> </w:instrText>
      </w:r>
      <w:r w:rsidR="007F7EC6">
        <w:rPr>
          <w:rFonts w:ascii="宋体" w:hAnsi="宋体" w:hint="eastAsia"/>
          <w:sz w:val="28"/>
        </w:rPr>
        <w:instrText>eq \o\ac(○,</w:instrText>
      </w:r>
      <w:r w:rsidR="007F7EC6">
        <w:rPr>
          <w:rFonts w:ascii="宋体" w:hAnsi="宋体" w:hint="eastAsia"/>
          <w:position w:val="2"/>
          <w:sz w:val="28"/>
        </w:rPr>
        <w:instrText>1</w:instrText>
      </w:r>
      <w:r w:rsidR="007F7EC6">
        <w:rPr>
          <w:rFonts w:ascii="宋体" w:hAnsi="宋体" w:hint="eastAsia"/>
          <w:sz w:val="28"/>
        </w:rPr>
        <w:instrText>)</w:instrText>
      </w:r>
      <w:r>
        <w:rPr>
          <w:rFonts w:ascii="宋体" w:hAnsi="宋体"/>
          <w:sz w:val="28"/>
        </w:rPr>
        <w:fldChar w:fldCharType="end"/>
      </w:r>
      <w:r w:rsidR="007F7EC6">
        <w:rPr>
          <w:rFonts w:ascii="宋体" w:hAnsi="宋体" w:hint="eastAsia"/>
          <w:sz w:val="28"/>
        </w:rPr>
        <w:t>报价不符合比选人规定；</w:t>
      </w:r>
    </w:p>
    <w:p w:rsidR="007F7EC6" w:rsidRDefault="00711DC9">
      <w:pPr>
        <w:spacing w:line="420" w:lineRule="exact"/>
        <w:ind w:firstLineChars="200" w:firstLine="560"/>
        <w:rPr>
          <w:rFonts w:ascii="宋体" w:hAnsi="宋体"/>
          <w:sz w:val="28"/>
        </w:rPr>
      </w:pPr>
      <w:r>
        <w:rPr>
          <w:rFonts w:ascii="宋体" w:hAnsi="宋体"/>
          <w:sz w:val="28"/>
        </w:rPr>
        <w:fldChar w:fldCharType="begin"/>
      </w:r>
      <w:r w:rsidR="007F7EC6">
        <w:rPr>
          <w:rFonts w:ascii="宋体" w:hAnsi="宋体"/>
          <w:sz w:val="28"/>
        </w:rPr>
        <w:instrText xml:space="preserve"> </w:instrText>
      </w:r>
      <w:r w:rsidR="007F7EC6">
        <w:rPr>
          <w:rFonts w:ascii="宋体" w:hAnsi="宋体" w:hint="eastAsia"/>
          <w:sz w:val="28"/>
        </w:rPr>
        <w:instrText>eq \o\ac(○,</w:instrText>
      </w:r>
      <w:r w:rsidR="007F7EC6">
        <w:rPr>
          <w:rFonts w:ascii="宋体" w:hAnsi="宋体" w:hint="eastAsia"/>
          <w:position w:val="2"/>
          <w:sz w:val="28"/>
        </w:rPr>
        <w:instrText>2</w:instrText>
      </w:r>
      <w:r w:rsidR="007F7EC6">
        <w:rPr>
          <w:rFonts w:ascii="宋体" w:hAnsi="宋体" w:hint="eastAsia"/>
          <w:sz w:val="28"/>
        </w:rPr>
        <w:instrText>)</w:instrText>
      </w:r>
      <w:r>
        <w:rPr>
          <w:rFonts w:ascii="宋体" w:hAnsi="宋体"/>
          <w:sz w:val="28"/>
        </w:rPr>
        <w:fldChar w:fldCharType="end"/>
      </w:r>
      <w:r w:rsidR="007F7EC6">
        <w:rPr>
          <w:rFonts w:ascii="宋体" w:hAnsi="宋体" w:hint="eastAsia"/>
          <w:sz w:val="28"/>
        </w:rPr>
        <w:t>未按比选文件规定盖章或签字的；</w:t>
      </w:r>
    </w:p>
    <w:p w:rsidR="007F7EC6" w:rsidRDefault="00711DC9">
      <w:pPr>
        <w:spacing w:line="420" w:lineRule="exact"/>
        <w:ind w:firstLineChars="200" w:firstLine="560"/>
        <w:rPr>
          <w:rFonts w:ascii="宋体" w:hAnsi="宋体"/>
          <w:sz w:val="28"/>
        </w:rPr>
      </w:pPr>
      <w:r>
        <w:rPr>
          <w:rFonts w:ascii="宋体" w:hAnsi="宋体"/>
          <w:sz w:val="28"/>
        </w:rPr>
        <w:fldChar w:fldCharType="begin"/>
      </w:r>
      <w:r w:rsidR="007F7EC6">
        <w:rPr>
          <w:rFonts w:ascii="宋体" w:hAnsi="宋体"/>
          <w:sz w:val="28"/>
        </w:rPr>
        <w:instrText xml:space="preserve"> </w:instrText>
      </w:r>
      <w:r w:rsidR="007F7EC6">
        <w:rPr>
          <w:rFonts w:ascii="宋体" w:hAnsi="宋体" w:hint="eastAsia"/>
          <w:sz w:val="28"/>
        </w:rPr>
        <w:instrText>eq \o\ac(○,</w:instrText>
      </w:r>
      <w:r w:rsidR="007F7EC6">
        <w:rPr>
          <w:rFonts w:ascii="宋体" w:hAnsi="宋体" w:hint="eastAsia"/>
          <w:position w:val="2"/>
          <w:sz w:val="28"/>
        </w:rPr>
        <w:instrText>3</w:instrText>
      </w:r>
      <w:r w:rsidR="007F7EC6">
        <w:rPr>
          <w:rFonts w:ascii="宋体" w:hAnsi="宋体" w:hint="eastAsia"/>
          <w:sz w:val="28"/>
        </w:rPr>
        <w:instrText>)</w:instrText>
      </w:r>
      <w:r>
        <w:rPr>
          <w:rFonts w:ascii="宋体" w:hAnsi="宋体"/>
          <w:sz w:val="28"/>
        </w:rPr>
        <w:fldChar w:fldCharType="end"/>
      </w:r>
      <w:r w:rsidR="007F7EC6">
        <w:rPr>
          <w:rFonts w:ascii="宋体" w:hAnsi="宋体" w:hint="eastAsia"/>
          <w:sz w:val="28"/>
        </w:rPr>
        <w:t>不符合比选文件“参选资格审查合格条件”的规定；</w:t>
      </w:r>
    </w:p>
    <w:p w:rsidR="007F7EC6" w:rsidRDefault="00711DC9">
      <w:pPr>
        <w:spacing w:line="420" w:lineRule="exact"/>
        <w:ind w:firstLineChars="200" w:firstLine="560"/>
        <w:rPr>
          <w:rFonts w:ascii="宋体" w:hAnsi="宋体"/>
          <w:sz w:val="28"/>
        </w:rPr>
      </w:pPr>
      <w:r>
        <w:rPr>
          <w:rFonts w:ascii="宋体" w:hAnsi="宋体"/>
          <w:sz w:val="28"/>
        </w:rPr>
        <w:fldChar w:fldCharType="begin"/>
      </w:r>
      <w:r w:rsidR="007F7EC6">
        <w:rPr>
          <w:rFonts w:ascii="宋体" w:hAnsi="宋体"/>
          <w:sz w:val="28"/>
        </w:rPr>
        <w:instrText xml:space="preserve"> </w:instrText>
      </w:r>
      <w:r w:rsidR="007F7EC6">
        <w:rPr>
          <w:rFonts w:ascii="宋体" w:hAnsi="宋体" w:hint="eastAsia"/>
          <w:sz w:val="28"/>
        </w:rPr>
        <w:instrText>eq \o\ac(○,</w:instrText>
      </w:r>
      <w:r w:rsidR="007F7EC6">
        <w:rPr>
          <w:rFonts w:ascii="宋体" w:hAnsi="宋体" w:hint="eastAsia"/>
          <w:position w:val="2"/>
          <w:sz w:val="28"/>
        </w:rPr>
        <w:instrText>4</w:instrText>
      </w:r>
      <w:r w:rsidR="007F7EC6">
        <w:rPr>
          <w:rFonts w:ascii="宋体" w:hAnsi="宋体" w:hint="eastAsia"/>
          <w:sz w:val="28"/>
        </w:rPr>
        <w:instrText>)</w:instrText>
      </w:r>
      <w:r>
        <w:rPr>
          <w:rFonts w:ascii="宋体" w:hAnsi="宋体"/>
          <w:sz w:val="28"/>
        </w:rPr>
        <w:fldChar w:fldCharType="end"/>
      </w:r>
      <w:r w:rsidR="007F7EC6">
        <w:rPr>
          <w:rFonts w:ascii="宋体" w:hAnsi="宋体" w:hint="eastAsia"/>
          <w:sz w:val="28"/>
        </w:rPr>
        <w:t>发现在此过程中有弄虚作假情形的。</w:t>
      </w:r>
    </w:p>
    <w:p w:rsidR="007F7EC6" w:rsidRDefault="007F7EC6">
      <w:pPr>
        <w:spacing w:line="420" w:lineRule="exact"/>
        <w:ind w:firstLineChars="200" w:firstLine="560"/>
        <w:rPr>
          <w:rFonts w:ascii="宋体" w:hAnsi="宋体"/>
          <w:sz w:val="28"/>
        </w:rPr>
      </w:pPr>
      <w:r>
        <w:rPr>
          <w:rFonts w:ascii="宋体" w:hAnsi="宋体" w:hint="eastAsia"/>
          <w:sz w:val="28"/>
        </w:rPr>
        <w:t>3、确定参选中选单位</w:t>
      </w:r>
    </w:p>
    <w:p w:rsidR="007F7EC6" w:rsidRDefault="007F7EC6">
      <w:pPr>
        <w:spacing w:line="420" w:lineRule="exact"/>
        <w:ind w:firstLineChars="200" w:firstLine="560"/>
        <w:rPr>
          <w:rFonts w:ascii="宋体" w:hAnsi="宋体"/>
          <w:sz w:val="28"/>
        </w:rPr>
      </w:pPr>
      <w:r>
        <w:rPr>
          <w:rFonts w:ascii="宋体" w:hAnsi="宋体" w:hint="eastAsia"/>
          <w:sz w:val="28"/>
        </w:rPr>
        <w:t>先对参加参选编制单位所提交的材料进行评审，然后由比选人按照报价由低到高确定最低报价者为第一中选人。若出现最低报价相同的以随机抽取方式确定中选人，以递交参选申请文件的先后顺序为参选人对应的编号，由比选人随机抽取号码球，抽到第一个号码球对应的编号为中选人，抽到第二个号码球对应的编号为第一候补中选人。</w:t>
      </w:r>
    </w:p>
    <w:p w:rsidR="007F7EC6" w:rsidRDefault="007F7EC6">
      <w:pPr>
        <w:spacing w:line="420" w:lineRule="exact"/>
        <w:ind w:firstLineChars="200" w:firstLine="560"/>
        <w:rPr>
          <w:rFonts w:ascii="宋体" w:hAnsi="宋体"/>
          <w:sz w:val="28"/>
        </w:rPr>
      </w:pPr>
      <w:r>
        <w:rPr>
          <w:rFonts w:ascii="宋体" w:hAnsi="宋体" w:hint="eastAsia"/>
          <w:sz w:val="28"/>
        </w:rPr>
        <w:t>比选人应当自收到评标报告之日起3日内公示中标候选人，公示期不得少于3日。参选人或者其他利害关系人对依法必须进行比选的项目的评标结果有异议的，应当在中标候选人公示期间提出。比选人应当自收到异议之日起3</w:t>
      </w:r>
      <w:r w:rsidR="008E61C1">
        <w:rPr>
          <w:rFonts w:ascii="宋体" w:hAnsi="宋体" w:hint="eastAsia"/>
          <w:sz w:val="28"/>
        </w:rPr>
        <w:t>日内做出答复；做</w:t>
      </w:r>
      <w:r>
        <w:rPr>
          <w:rFonts w:ascii="宋体" w:hAnsi="宋体" w:hint="eastAsia"/>
          <w:sz w:val="28"/>
        </w:rPr>
        <w:t>出答复前，应当暂停比选参选活动。</w:t>
      </w:r>
    </w:p>
    <w:p w:rsidR="007F7EC6" w:rsidRDefault="007F7EC6">
      <w:pPr>
        <w:spacing w:line="420" w:lineRule="exact"/>
        <w:ind w:firstLineChars="200" w:firstLine="560"/>
        <w:rPr>
          <w:rFonts w:ascii="宋体" w:hAnsi="宋体"/>
          <w:sz w:val="28"/>
        </w:rPr>
      </w:pPr>
      <w:r>
        <w:rPr>
          <w:rFonts w:ascii="宋体" w:hAnsi="宋体" w:hint="eastAsia"/>
          <w:sz w:val="28"/>
        </w:rPr>
        <w:t>比选人应当确定排名第一的中标候选人为中标人。排名第一的中标候选人存在以下情况，比选人可以按照评标委员会提出的中标候选人名单排序依次确定其他中标获选人为中标人，也可以重新比选。</w:t>
      </w:r>
    </w:p>
    <w:p w:rsidR="007F7EC6" w:rsidRDefault="007F7EC6">
      <w:pPr>
        <w:spacing w:line="420" w:lineRule="exact"/>
        <w:ind w:firstLineChars="200" w:firstLine="560"/>
        <w:rPr>
          <w:rFonts w:ascii="宋体" w:hAnsi="宋体"/>
          <w:sz w:val="28"/>
        </w:rPr>
      </w:pPr>
      <w:r>
        <w:rPr>
          <w:rFonts w:ascii="宋体" w:hAnsi="宋体" w:hint="eastAsia"/>
          <w:sz w:val="28"/>
        </w:rPr>
        <w:t>（1）第一中标候选人放弃中标、因不可抗力不能履行合同、不按照比选文件要求提交履约担保金；</w:t>
      </w:r>
    </w:p>
    <w:p w:rsidR="007F7EC6" w:rsidRDefault="007F7EC6">
      <w:pPr>
        <w:spacing w:line="420" w:lineRule="exact"/>
        <w:ind w:firstLineChars="200" w:firstLine="560"/>
        <w:rPr>
          <w:rFonts w:ascii="宋体" w:hAnsi="宋体"/>
          <w:sz w:val="28"/>
        </w:rPr>
      </w:pPr>
      <w:r>
        <w:rPr>
          <w:rFonts w:ascii="宋体" w:hAnsi="宋体" w:hint="eastAsia"/>
          <w:sz w:val="28"/>
        </w:rPr>
        <w:t>（2）在公示期间，因被举报或投诉，经有权部门查实，确有违法违规或弄虚作假行为，并被判定为中标无效的。</w:t>
      </w:r>
    </w:p>
    <w:p w:rsidR="007F7EC6" w:rsidRDefault="007F7EC6">
      <w:pPr>
        <w:spacing w:line="420" w:lineRule="exact"/>
        <w:ind w:firstLineChars="200" w:firstLine="560"/>
        <w:rPr>
          <w:rFonts w:ascii="宋体" w:hAnsi="宋体"/>
          <w:sz w:val="28"/>
        </w:rPr>
      </w:pPr>
      <w:r>
        <w:rPr>
          <w:rFonts w:ascii="宋体" w:hAnsi="宋体" w:hint="eastAsia"/>
          <w:sz w:val="28"/>
        </w:rPr>
        <w:t>中标候选人的经营、财务状况发生较大变化或者存在违法行为，比选人认为可能影响其履约能力的，应当在发出中标通知书前由原评标委员会按照比选文件规定的标准和方法审查确认。</w:t>
      </w:r>
    </w:p>
    <w:p w:rsidR="007F7EC6" w:rsidRDefault="008E61C1">
      <w:pPr>
        <w:spacing w:line="420" w:lineRule="exact"/>
        <w:ind w:firstLineChars="200" w:firstLine="560"/>
        <w:rPr>
          <w:rFonts w:ascii="宋体" w:hAnsi="宋体"/>
          <w:sz w:val="28"/>
        </w:rPr>
      </w:pPr>
      <w:r>
        <w:rPr>
          <w:rFonts w:ascii="宋体" w:hAnsi="宋体" w:hint="eastAsia"/>
          <w:sz w:val="28"/>
        </w:rPr>
        <w:t>4、</w:t>
      </w:r>
      <w:r w:rsidR="007F7EC6">
        <w:rPr>
          <w:rFonts w:ascii="宋体" w:hAnsi="宋体" w:hint="eastAsia"/>
          <w:sz w:val="28"/>
        </w:rPr>
        <w:t>中标通知书发出后，中标人非因不可抗力原因放弃中标，或者拒不提交所要求的履约担保金的，比选人可以取消其中标资格并没收参选保证金；导致比选人重新比选的，应当向比选人赔偿本次比选和重新比选所发生的全部费用及工期延误等损失。</w:t>
      </w:r>
    </w:p>
    <w:p w:rsidR="007F7EC6" w:rsidRDefault="007F7EC6">
      <w:pPr>
        <w:spacing w:line="420" w:lineRule="exact"/>
        <w:ind w:firstLineChars="200" w:firstLine="560"/>
        <w:rPr>
          <w:rFonts w:ascii="宋体" w:hAnsi="宋体"/>
          <w:sz w:val="28"/>
        </w:rPr>
      </w:pPr>
      <w:r>
        <w:rPr>
          <w:rFonts w:ascii="宋体" w:hAnsi="宋体" w:hint="eastAsia"/>
          <w:sz w:val="28"/>
        </w:rPr>
        <w:t>中标人不履行与比选人订立的合同的，履约担保金不予退还，给比选人造</w:t>
      </w:r>
      <w:r>
        <w:rPr>
          <w:rFonts w:ascii="宋体" w:hAnsi="宋体" w:hint="eastAsia"/>
          <w:sz w:val="28"/>
        </w:rPr>
        <w:lastRenderedPageBreak/>
        <w:t>成的损失超过履约担保金数额的，还应当对超过部分予以赔偿。</w:t>
      </w:r>
    </w:p>
    <w:p w:rsidR="007F7EC6" w:rsidRDefault="007F7EC6">
      <w:pPr>
        <w:spacing w:line="380" w:lineRule="exact"/>
        <w:rPr>
          <w:rFonts w:ascii="宋体" w:hAnsi="宋体"/>
          <w:b/>
          <w:sz w:val="28"/>
        </w:rPr>
      </w:pPr>
      <w:r>
        <w:rPr>
          <w:rFonts w:ascii="宋体" w:hAnsi="宋体" w:hint="eastAsia"/>
          <w:b/>
          <w:sz w:val="28"/>
        </w:rPr>
        <w:t>九、中选公示和签订合同</w:t>
      </w:r>
    </w:p>
    <w:p w:rsidR="007F7EC6" w:rsidRDefault="007F7EC6">
      <w:pPr>
        <w:spacing w:line="420" w:lineRule="exact"/>
        <w:ind w:firstLineChars="200" w:firstLine="560"/>
        <w:rPr>
          <w:rFonts w:ascii="宋体" w:hAnsi="宋体"/>
          <w:sz w:val="28"/>
        </w:rPr>
      </w:pPr>
      <w:r>
        <w:rPr>
          <w:rFonts w:ascii="宋体" w:hAnsi="宋体" w:hint="eastAsia"/>
          <w:sz w:val="28"/>
        </w:rPr>
        <w:t>1、中选结果公示</w:t>
      </w:r>
      <w:r w:rsidRPr="007118CB">
        <w:rPr>
          <w:rFonts w:ascii="宋体" w:hAnsi="宋体" w:hint="eastAsia"/>
          <w:sz w:val="28"/>
        </w:rPr>
        <w:t>将在</w:t>
      </w:r>
      <w:r w:rsidR="008E61C1">
        <w:rPr>
          <w:rFonts w:ascii="宋体" w:hAnsi="宋体" w:hint="eastAsia"/>
          <w:sz w:val="28"/>
        </w:rPr>
        <w:t>比选人的</w:t>
      </w:r>
      <w:r w:rsidRPr="007118CB">
        <w:rPr>
          <w:rFonts w:ascii="宋体" w:hAnsi="宋体" w:hint="eastAsia"/>
          <w:sz w:val="28"/>
        </w:rPr>
        <w:t>“</w:t>
      </w:r>
      <w:r w:rsidR="00EB1FAF" w:rsidRPr="007118CB">
        <w:rPr>
          <w:rFonts w:ascii="宋体" w:hAnsi="宋体" w:hint="eastAsia"/>
          <w:sz w:val="28"/>
        </w:rPr>
        <w:t>公示栏</w:t>
      </w:r>
      <w:r w:rsidRPr="007118CB">
        <w:rPr>
          <w:rFonts w:ascii="宋体" w:hAnsi="宋体" w:hint="eastAsia"/>
          <w:sz w:val="28"/>
        </w:rPr>
        <w:t>”等发</w:t>
      </w:r>
      <w:r>
        <w:rPr>
          <w:rFonts w:ascii="宋体" w:hAnsi="宋体" w:hint="eastAsia"/>
          <w:sz w:val="28"/>
        </w:rPr>
        <w:t>布公示，公示期三天。对公示无异议的，公示结束后比选人应向中选人发出中选通知书。</w:t>
      </w:r>
    </w:p>
    <w:p w:rsidR="007F7EC6" w:rsidRDefault="007F7EC6">
      <w:pPr>
        <w:spacing w:line="420" w:lineRule="exact"/>
        <w:ind w:firstLineChars="200" w:firstLine="560"/>
        <w:rPr>
          <w:rFonts w:ascii="宋体" w:hAnsi="宋体"/>
          <w:sz w:val="28"/>
        </w:rPr>
      </w:pPr>
      <w:r>
        <w:rPr>
          <w:rFonts w:ascii="宋体" w:hAnsi="宋体" w:hint="eastAsia"/>
          <w:sz w:val="28"/>
        </w:rPr>
        <w:t>2、除发生投诉情况外，中选人应在中选通知书发出后3</w:t>
      </w:r>
      <w:proofErr w:type="gramStart"/>
      <w:r>
        <w:rPr>
          <w:rFonts w:ascii="宋体" w:hAnsi="宋体" w:hint="eastAsia"/>
          <w:sz w:val="28"/>
        </w:rPr>
        <w:t>日内与</w:t>
      </w:r>
      <w:proofErr w:type="gramEnd"/>
      <w:r>
        <w:rPr>
          <w:rFonts w:ascii="宋体" w:hAnsi="宋体" w:hint="eastAsia"/>
          <w:sz w:val="28"/>
        </w:rPr>
        <w:t>比选人签订</w:t>
      </w:r>
      <w:r>
        <w:rPr>
          <w:rFonts w:ascii="宋体" w:hAnsi="宋体"/>
          <w:sz w:val="28"/>
        </w:rPr>
        <w:t>合同</w:t>
      </w:r>
      <w:r>
        <w:rPr>
          <w:rFonts w:ascii="宋体" w:hAnsi="宋体" w:hint="eastAsia"/>
          <w:sz w:val="28"/>
        </w:rPr>
        <w:t>。</w:t>
      </w:r>
    </w:p>
    <w:p w:rsidR="007F7EC6" w:rsidRDefault="007F7EC6">
      <w:pPr>
        <w:spacing w:line="380" w:lineRule="exact"/>
        <w:rPr>
          <w:rFonts w:ascii="宋体" w:hAnsi="宋体"/>
          <w:b/>
          <w:sz w:val="28"/>
        </w:rPr>
      </w:pPr>
      <w:r>
        <w:rPr>
          <w:rFonts w:ascii="宋体" w:hAnsi="宋体" w:hint="eastAsia"/>
          <w:b/>
          <w:sz w:val="28"/>
        </w:rPr>
        <w:t>十、其他说明</w:t>
      </w:r>
    </w:p>
    <w:p w:rsidR="007F7EC6" w:rsidRDefault="007F7EC6">
      <w:pPr>
        <w:spacing w:line="420" w:lineRule="exact"/>
        <w:ind w:firstLineChars="200" w:firstLine="560"/>
        <w:rPr>
          <w:rFonts w:ascii="宋体" w:hAnsi="宋体"/>
          <w:sz w:val="28"/>
          <w:szCs w:val="28"/>
        </w:rPr>
      </w:pPr>
      <w:r>
        <w:rPr>
          <w:rFonts w:ascii="宋体" w:hAnsi="宋体" w:hint="eastAsia"/>
          <w:sz w:val="28"/>
        </w:rPr>
        <w:t>1、比选文件获取：凡有意参加参选者，请于</w:t>
      </w:r>
      <w:r>
        <w:rPr>
          <w:rFonts w:ascii="宋体" w:hAnsi="宋体" w:hint="eastAsia"/>
          <w:color w:val="FF0000"/>
          <w:sz w:val="28"/>
        </w:rPr>
        <w:t xml:space="preserve"> </w:t>
      </w:r>
      <w:r w:rsidR="00C221DB">
        <w:rPr>
          <w:rFonts w:ascii="宋体" w:hAnsi="宋体" w:hint="eastAsia"/>
          <w:sz w:val="28"/>
        </w:rPr>
        <w:t>2017</w:t>
      </w:r>
      <w:r w:rsidRPr="000D2A8B">
        <w:rPr>
          <w:rFonts w:ascii="宋体" w:hAnsi="宋体" w:hint="eastAsia"/>
          <w:sz w:val="28"/>
        </w:rPr>
        <w:t>年</w:t>
      </w:r>
      <w:r w:rsidR="00C221DB">
        <w:rPr>
          <w:rFonts w:ascii="宋体" w:hAnsi="宋体" w:hint="eastAsia"/>
          <w:sz w:val="28"/>
        </w:rPr>
        <w:t xml:space="preserve"> 1</w:t>
      </w:r>
      <w:r w:rsidR="00B3062E">
        <w:rPr>
          <w:rFonts w:ascii="宋体" w:hAnsi="宋体" w:hint="eastAsia"/>
          <w:sz w:val="28"/>
        </w:rPr>
        <w:t>2</w:t>
      </w:r>
      <w:r w:rsidRPr="000D2A8B">
        <w:rPr>
          <w:rFonts w:ascii="宋体" w:hAnsi="宋体" w:hint="eastAsia"/>
          <w:sz w:val="28"/>
        </w:rPr>
        <w:t>月</w:t>
      </w:r>
      <w:r w:rsidR="00B3062E">
        <w:rPr>
          <w:rFonts w:ascii="宋体" w:hAnsi="宋体" w:hint="eastAsia"/>
          <w:sz w:val="28"/>
        </w:rPr>
        <w:t>4</w:t>
      </w:r>
      <w:r w:rsidRPr="000D2A8B">
        <w:rPr>
          <w:rFonts w:ascii="宋体" w:hAnsi="宋体" w:hint="eastAsia"/>
          <w:sz w:val="28"/>
        </w:rPr>
        <w:t>日～</w:t>
      </w:r>
      <w:r w:rsidR="00C221DB">
        <w:rPr>
          <w:rFonts w:ascii="宋体" w:hAnsi="宋体" w:hint="eastAsia"/>
          <w:sz w:val="28"/>
        </w:rPr>
        <w:t>2017</w:t>
      </w:r>
      <w:r w:rsidRPr="000D2A8B">
        <w:rPr>
          <w:rFonts w:ascii="宋体" w:hAnsi="宋体" w:hint="eastAsia"/>
          <w:sz w:val="28"/>
        </w:rPr>
        <w:t>年</w:t>
      </w:r>
      <w:r w:rsidR="00C221DB">
        <w:rPr>
          <w:rFonts w:ascii="宋体" w:hAnsi="宋体" w:hint="eastAsia"/>
          <w:sz w:val="28"/>
        </w:rPr>
        <w:t>1</w:t>
      </w:r>
      <w:r w:rsidR="00B3062E">
        <w:rPr>
          <w:rFonts w:ascii="宋体" w:hAnsi="宋体" w:hint="eastAsia"/>
          <w:sz w:val="28"/>
        </w:rPr>
        <w:t>2</w:t>
      </w:r>
      <w:r w:rsidRPr="000D2A8B">
        <w:rPr>
          <w:rFonts w:ascii="宋体" w:hAnsi="宋体" w:hint="eastAsia"/>
          <w:sz w:val="28"/>
        </w:rPr>
        <w:t>月</w:t>
      </w:r>
      <w:r w:rsidR="00650EBB">
        <w:rPr>
          <w:rFonts w:ascii="宋体" w:hAnsi="宋体" w:hint="eastAsia"/>
          <w:sz w:val="28"/>
        </w:rPr>
        <w:t>5</w:t>
      </w:r>
      <w:r w:rsidRPr="000D2A8B">
        <w:rPr>
          <w:rFonts w:ascii="宋体" w:hAnsi="宋体" w:hint="eastAsia"/>
          <w:sz w:val="28"/>
        </w:rPr>
        <w:t>日，</w:t>
      </w:r>
      <w:r>
        <w:rPr>
          <w:rFonts w:ascii="宋体" w:hAnsi="宋体" w:hint="eastAsia"/>
          <w:sz w:val="28"/>
        </w:rPr>
        <w:t>每天上午8:30～11：30，下午15:00～17：00（北京时间）到</w:t>
      </w:r>
      <w:r>
        <w:rPr>
          <w:rFonts w:ascii="宋体" w:hAnsi="宋体" w:hint="eastAsia"/>
          <w:sz w:val="28"/>
          <w:u w:val="single"/>
        </w:rPr>
        <w:t>漳州市</w:t>
      </w:r>
      <w:proofErr w:type="gramStart"/>
      <w:r>
        <w:rPr>
          <w:rFonts w:ascii="宋体" w:hAnsi="宋体" w:hint="eastAsia"/>
          <w:sz w:val="28"/>
          <w:u w:val="single"/>
        </w:rPr>
        <w:t>芗</w:t>
      </w:r>
      <w:proofErr w:type="gramEnd"/>
      <w:r>
        <w:rPr>
          <w:rFonts w:ascii="宋体" w:hAnsi="宋体" w:hint="eastAsia"/>
          <w:sz w:val="28"/>
          <w:u w:val="single"/>
        </w:rPr>
        <w:t>城区南昌中路</w:t>
      </w:r>
      <w:r w:rsidR="00C221DB">
        <w:rPr>
          <w:rFonts w:ascii="宋体" w:hAnsi="宋体" w:hint="eastAsia"/>
          <w:sz w:val="28"/>
          <w:u w:val="single"/>
        </w:rPr>
        <w:t>文</w:t>
      </w:r>
      <w:r>
        <w:rPr>
          <w:rFonts w:ascii="宋体" w:hAnsi="宋体" w:hint="eastAsia"/>
          <w:sz w:val="28"/>
          <w:u w:val="single"/>
        </w:rPr>
        <w:t>园</w:t>
      </w:r>
      <w:r w:rsidR="00C221DB">
        <w:rPr>
          <w:rFonts w:ascii="宋体" w:hAnsi="宋体" w:hint="eastAsia"/>
          <w:sz w:val="28"/>
          <w:u w:val="single"/>
        </w:rPr>
        <w:t>楼</w:t>
      </w:r>
      <w:r>
        <w:rPr>
          <w:rFonts w:ascii="宋体" w:hAnsi="宋体" w:hint="eastAsia"/>
          <w:sz w:val="28"/>
          <w:u w:val="single"/>
        </w:rPr>
        <w:t>5</w:t>
      </w:r>
      <w:r w:rsidR="00C221DB">
        <w:rPr>
          <w:rFonts w:ascii="宋体" w:hAnsi="宋体" w:hint="eastAsia"/>
          <w:sz w:val="28"/>
          <w:u w:val="single"/>
        </w:rPr>
        <w:t>楼</w:t>
      </w:r>
      <w:r>
        <w:rPr>
          <w:rFonts w:ascii="宋体" w:hAnsi="宋体" w:hint="eastAsia"/>
          <w:sz w:val="28"/>
        </w:rPr>
        <w:t>进行报名并领取比选文件等相关资料。</w:t>
      </w:r>
    </w:p>
    <w:p w:rsidR="007F7EC6" w:rsidRDefault="007F7EC6">
      <w:pPr>
        <w:spacing w:line="420" w:lineRule="exact"/>
        <w:ind w:firstLineChars="200" w:firstLine="560"/>
        <w:rPr>
          <w:rFonts w:ascii="宋体" w:hAnsi="宋体"/>
          <w:b/>
          <w:sz w:val="28"/>
          <w:szCs w:val="28"/>
          <w:u w:val="single"/>
        </w:rPr>
      </w:pPr>
      <w:r>
        <w:rPr>
          <w:rFonts w:ascii="宋体" w:hAnsi="宋体" w:hint="eastAsia"/>
          <w:sz w:val="28"/>
          <w:szCs w:val="28"/>
        </w:rPr>
        <w:t>2、</w:t>
      </w:r>
      <w:r>
        <w:rPr>
          <w:rFonts w:ascii="宋体" w:hAnsi="宋体" w:hint="eastAsia"/>
          <w:sz w:val="28"/>
        </w:rPr>
        <w:t>开标时间、地点：</w:t>
      </w:r>
      <w:r w:rsidR="00C221DB">
        <w:rPr>
          <w:rFonts w:ascii="宋体" w:hAnsi="宋体" w:hint="eastAsia"/>
          <w:b/>
          <w:sz w:val="28"/>
        </w:rPr>
        <w:t>2017</w:t>
      </w:r>
      <w:r>
        <w:rPr>
          <w:rFonts w:ascii="宋体" w:hAnsi="宋体" w:hint="eastAsia"/>
          <w:b/>
          <w:sz w:val="28"/>
        </w:rPr>
        <w:t>年</w:t>
      </w:r>
      <w:r w:rsidRPr="00B80883">
        <w:rPr>
          <w:rFonts w:ascii="宋体" w:hAnsi="宋体" w:hint="eastAsia"/>
          <w:b/>
          <w:sz w:val="28"/>
          <w:u w:val="single"/>
        </w:rPr>
        <w:t xml:space="preserve"> </w:t>
      </w:r>
      <w:r w:rsidR="005C3B0D" w:rsidRPr="00B80883">
        <w:rPr>
          <w:rFonts w:ascii="宋体" w:hAnsi="宋体" w:hint="eastAsia"/>
          <w:b/>
          <w:sz w:val="28"/>
          <w:u w:val="single"/>
        </w:rPr>
        <w:t>1</w:t>
      </w:r>
      <w:r w:rsidR="00B3062E">
        <w:rPr>
          <w:rFonts w:ascii="宋体" w:hAnsi="宋体" w:hint="eastAsia"/>
          <w:b/>
          <w:sz w:val="28"/>
          <w:u w:val="single"/>
        </w:rPr>
        <w:t>2</w:t>
      </w:r>
      <w:r w:rsidRPr="00B80883">
        <w:rPr>
          <w:rFonts w:ascii="宋体" w:hAnsi="宋体" w:hint="eastAsia"/>
          <w:b/>
          <w:sz w:val="28"/>
        </w:rPr>
        <w:t>月</w:t>
      </w:r>
      <w:r w:rsidR="00650EBB" w:rsidRPr="00650EBB">
        <w:rPr>
          <w:rFonts w:ascii="宋体" w:hAnsi="宋体" w:hint="eastAsia"/>
          <w:b/>
          <w:sz w:val="28"/>
          <w:u w:val="single"/>
        </w:rPr>
        <w:t>6</w:t>
      </w:r>
      <w:r w:rsidR="00C221DB">
        <w:rPr>
          <w:rFonts w:ascii="宋体" w:hAnsi="宋体" w:hint="eastAsia"/>
          <w:b/>
          <w:sz w:val="28"/>
        </w:rPr>
        <w:t>日</w:t>
      </w:r>
      <w:r w:rsidR="00650EBB">
        <w:rPr>
          <w:rFonts w:ascii="宋体" w:hAnsi="宋体" w:hint="eastAsia"/>
          <w:b/>
          <w:sz w:val="28"/>
        </w:rPr>
        <w:t>上</w:t>
      </w:r>
      <w:r w:rsidRPr="00B80883">
        <w:rPr>
          <w:rFonts w:ascii="宋体" w:hAnsi="宋体" w:hint="eastAsia"/>
          <w:b/>
          <w:sz w:val="28"/>
        </w:rPr>
        <w:t>午</w:t>
      </w:r>
      <w:r w:rsidR="00C221DB">
        <w:rPr>
          <w:rFonts w:ascii="宋体" w:hAnsi="宋体" w:hint="eastAsia"/>
          <w:b/>
          <w:sz w:val="28"/>
          <w:u w:val="single"/>
        </w:rPr>
        <w:t xml:space="preserve"> </w:t>
      </w:r>
      <w:r w:rsidR="00650EBB">
        <w:rPr>
          <w:rFonts w:ascii="宋体" w:hAnsi="宋体" w:hint="eastAsia"/>
          <w:b/>
          <w:sz w:val="28"/>
          <w:u w:val="single"/>
        </w:rPr>
        <w:t>9</w:t>
      </w:r>
      <w:r w:rsidRPr="00B80883">
        <w:rPr>
          <w:rFonts w:ascii="宋体" w:hAnsi="宋体" w:hint="eastAsia"/>
          <w:b/>
          <w:sz w:val="28"/>
          <w:u w:val="single"/>
        </w:rPr>
        <w:t xml:space="preserve"> </w:t>
      </w:r>
      <w:r w:rsidRPr="00B80883">
        <w:rPr>
          <w:rFonts w:ascii="宋体" w:hAnsi="宋体" w:hint="eastAsia"/>
          <w:b/>
          <w:sz w:val="28"/>
        </w:rPr>
        <w:t>时</w:t>
      </w:r>
      <w:r w:rsidRPr="00B80883">
        <w:rPr>
          <w:rFonts w:ascii="宋体" w:hAnsi="宋体" w:hint="eastAsia"/>
          <w:b/>
          <w:sz w:val="28"/>
          <w:u w:val="single"/>
        </w:rPr>
        <w:t xml:space="preserve"> </w:t>
      </w:r>
      <w:r w:rsidR="00650EBB">
        <w:rPr>
          <w:rFonts w:ascii="宋体" w:hAnsi="宋体" w:hint="eastAsia"/>
          <w:b/>
          <w:sz w:val="28"/>
          <w:u w:val="single"/>
        </w:rPr>
        <w:t>0</w:t>
      </w:r>
      <w:r w:rsidRPr="00B80883">
        <w:rPr>
          <w:rFonts w:ascii="宋体" w:hAnsi="宋体" w:hint="eastAsia"/>
          <w:b/>
          <w:sz w:val="28"/>
          <w:u w:val="single"/>
        </w:rPr>
        <w:t xml:space="preserve">0 </w:t>
      </w:r>
      <w:r w:rsidRPr="00B80883">
        <w:rPr>
          <w:rFonts w:ascii="宋体" w:hAnsi="宋体" w:hint="eastAsia"/>
          <w:b/>
          <w:sz w:val="28"/>
        </w:rPr>
        <w:t>分</w:t>
      </w:r>
      <w:r>
        <w:rPr>
          <w:rFonts w:ascii="宋体" w:hAnsi="宋体" w:hint="eastAsia"/>
          <w:sz w:val="28"/>
        </w:rPr>
        <w:t>（北京时间），在</w:t>
      </w:r>
      <w:r w:rsidR="005E7ECF" w:rsidRPr="00DE6964">
        <w:rPr>
          <w:rFonts w:ascii="宋体" w:hAnsi="宋体" w:hint="eastAsia"/>
          <w:b/>
          <w:sz w:val="28"/>
          <w:u w:val="single"/>
        </w:rPr>
        <w:t>漳州市</w:t>
      </w:r>
      <w:r w:rsidR="00C221DB">
        <w:rPr>
          <w:rFonts w:ascii="宋体" w:hAnsi="宋体" w:hint="eastAsia"/>
          <w:b/>
          <w:sz w:val="28"/>
          <w:u w:val="single"/>
        </w:rPr>
        <w:t>测绘设计研究院五</w:t>
      </w:r>
      <w:r w:rsidR="005E7ECF">
        <w:rPr>
          <w:rFonts w:ascii="宋体" w:hAnsi="宋体" w:hint="eastAsia"/>
          <w:b/>
          <w:sz w:val="28"/>
          <w:u w:val="single"/>
        </w:rPr>
        <w:t>楼会议室</w:t>
      </w:r>
      <w:r w:rsidR="00C221DB">
        <w:rPr>
          <w:rFonts w:ascii="宋体" w:hAnsi="宋体" w:hint="eastAsia"/>
          <w:sz w:val="28"/>
        </w:rPr>
        <w:t>进行评审</w:t>
      </w:r>
      <w:r>
        <w:rPr>
          <w:rFonts w:ascii="宋体" w:hAnsi="宋体" w:hint="eastAsia"/>
          <w:sz w:val="28"/>
          <w:szCs w:val="28"/>
        </w:rPr>
        <w:t>。</w:t>
      </w:r>
    </w:p>
    <w:p w:rsidR="007F7EC6" w:rsidRDefault="007F7EC6">
      <w:pPr>
        <w:spacing w:line="420" w:lineRule="exact"/>
        <w:ind w:firstLineChars="200" w:firstLine="560"/>
        <w:rPr>
          <w:rFonts w:ascii="宋体" w:hAnsi="宋体"/>
          <w:sz w:val="28"/>
          <w:szCs w:val="28"/>
        </w:rPr>
      </w:pPr>
    </w:p>
    <w:p w:rsidR="00C221DB" w:rsidRDefault="00C221DB" w:rsidP="00C221DB">
      <w:pPr>
        <w:kinsoku w:val="0"/>
        <w:overflowPunct w:val="0"/>
        <w:autoSpaceDE w:val="0"/>
        <w:autoSpaceDN w:val="0"/>
        <w:spacing w:line="420" w:lineRule="exact"/>
        <w:ind w:firstLineChars="1000" w:firstLine="2800"/>
        <w:rPr>
          <w:rFonts w:ascii="宋体" w:hAnsi="宋体"/>
          <w:snapToGrid w:val="0"/>
          <w:sz w:val="28"/>
          <w:szCs w:val="28"/>
        </w:rPr>
      </w:pPr>
      <w:r>
        <w:rPr>
          <w:rFonts w:ascii="宋体" w:hAnsi="宋体" w:hint="eastAsia"/>
          <w:snapToGrid w:val="0"/>
          <w:sz w:val="28"/>
          <w:szCs w:val="28"/>
        </w:rPr>
        <w:t>比选人：漳州市测绘设计研究院</w:t>
      </w:r>
    </w:p>
    <w:p w:rsidR="00C221DB" w:rsidRDefault="00C221DB" w:rsidP="00C221DB">
      <w:pPr>
        <w:kinsoku w:val="0"/>
        <w:overflowPunct w:val="0"/>
        <w:autoSpaceDE w:val="0"/>
        <w:autoSpaceDN w:val="0"/>
        <w:spacing w:line="420" w:lineRule="exact"/>
        <w:ind w:firstLineChars="1000" w:firstLine="2800"/>
        <w:rPr>
          <w:rFonts w:ascii="宋体" w:hAnsi="宋体"/>
          <w:snapToGrid w:val="0"/>
          <w:sz w:val="28"/>
          <w:szCs w:val="28"/>
        </w:rPr>
      </w:pPr>
      <w:r>
        <w:rPr>
          <w:rFonts w:ascii="宋体" w:hAnsi="宋体" w:hint="eastAsia"/>
          <w:snapToGrid w:val="0"/>
          <w:sz w:val="28"/>
          <w:szCs w:val="28"/>
        </w:rPr>
        <w:t>联 系 人： 吴景山 赵建军 卢隽</w:t>
      </w:r>
    </w:p>
    <w:p w:rsidR="00C221DB" w:rsidRDefault="00C221DB" w:rsidP="00C221DB">
      <w:pPr>
        <w:kinsoku w:val="0"/>
        <w:overflowPunct w:val="0"/>
        <w:autoSpaceDE w:val="0"/>
        <w:autoSpaceDN w:val="0"/>
        <w:spacing w:line="420" w:lineRule="exact"/>
        <w:ind w:firstLineChars="1000" w:firstLine="2800"/>
        <w:rPr>
          <w:rFonts w:ascii="宋体" w:hAnsi="宋体"/>
          <w:snapToGrid w:val="0"/>
          <w:sz w:val="28"/>
          <w:szCs w:val="28"/>
        </w:rPr>
      </w:pPr>
      <w:r>
        <w:rPr>
          <w:rFonts w:ascii="宋体" w:hAnsi="宋体" w:hint="eastAsia"/>
          <w:snapToGrid w:val="0"/>
          <w:sz w:val="28"/>
          <w:szCs w:val="28"/>
        </w:rPr>
        <w:t>联系电话： 0596-2918020</w:t>
      </w:r>
    </w:p>
    <w:p w:rsidR="00C221DB" w:rsidRDefault="00C221DB" w:rsidP="00C221DB">
      <w:pPr>
        <w:kinsoku w:val="0"/>
        <w:overflowPunct w:val="0"/>
        <w:autoSpaceDE w:val="0"/>
        <w:autoSpaceDN w:val="0"/>
        <w:spacing w:line="420" w:lineRule="exact"/>
        <w:ind w:firstLineChars="1550" w:firstLine="4340"/>
        <w:rPr>
          <w:rFonts w:ascii="宋体" w:hAnsi="宋体"/>
          <w:snapToGrid w:val="0"/>
          <w:color w:val="FF0000"/>
          <w:sz w:val="28"/>
          <w:szCs w:val="28"/>
        </w:rPr>
      </w:pPr>
      <w:r>
        <w:rPr>
          <w:rFonts w:ascii="宋体" w:hAnsi="宋体" w:hint="eastAsia"/>
          <w:snapToGrid w:val="0"/>
          <w:sz w:val="28"/>
          <w:szCs w:val="28"/>
        </w:rPr>
        <w:t>0596-2927697</w:t>
      </w:r>
    </w:p>
    <w:p w:rsidR="007F7EC6" w:rsidRDefault="00C221DB" w:rsidP="007F5869">
      <w:pPr>
        <w:kinsoku w:val="0"/>
        <w:overflowPunct w:val="0"/>
        <w:autoSpaceDE w:val="0"/>
        <w:autoSpaceDN w:val="0"/>
        <w:spacing w:line="420" w:lineRule="exact"/>
        <w:ind w:firstLineChars="1000" w:firstLine="2800"/>
        <w:rPr>
          <w:rFonts w:ascii="宋体" w:hAnsi="宋体"/>
          <w:snapToGrid w:val="0"/>
          <w:sz w:val="28"/>
          <w:szCs w:val="28"/>
        </w:rPr>
      </w:pPr>
      <w:r w:rsidRPr="00780479">
        <w:rPr>
          <w:rFonts w:ascii="宋体" w:hAnsi="宋体" w:hint="eastAsia"/>
          <w:snapToGrid w:val="0"/>
          <w:sz w:val="28"/>
          <w:szCs w:val="28"/>
        </w:rPr>
        <w:t>日期：  2017年1</w:t>
      </w:r>
      <w:r w:rsidR="00B3062E" w:rsidRPr="00780479">
        <w:rPr>
          <w:rFonts w:ascii="宋体" w:hAnsi="宋体" w:hint="eastAsia"/>
          <w:snapToGrid w:val="0"/>
          <w:sz w:val="28"/>
          <w:szCs w:val="28"/>
        </w:rPr>
        <w:t>2</w:t>
      </w:r>
      <w:r w:rsidRPr="00780479">
        <w:rPr>
          <w:rFonts w:ascii="宋体" w:hAnsi="宋体" w:hint="eastAsia"/>
          <w:snapToGrid w:val="0"/>
          <w:sz w:val="28"/>
          <w:szCs w:val="28"/>
        </w:rPr>
        <w:t>月</w:t>
      </w:r>
      <w:r w:rsidR="00B3062E" w:rsidRPr="00780479">
        <w:rPr>
          <w:rFonts w:ascii="宋体" w:hAnsi="宋体" w:hint="eastAsia"/>
          <w:snapToGrid w:val="0"/>
          <w:sz w:val="28"/>
          <w:szCs w:val="28"/>
        </w:rPr>
        <w:t>1</w:t>
      </w:r>
      <w:r w:rsidRPr="00780479">
        <w:rPr>
          <w:rFonts w:ascii="宋体" w:hAnsi="宋体" w:hint="eastAsia"/>
          <w:snapToGrid w:val="0"/>
          <w:sz w:val="28"/>
          <w:szCs w:val="28"/>
        </w:rPr>
        <w:t>日</w:t>
      </w:r>
    </w:p>
    <w:p w:rsidR="00D91238" w:rsidRDefault="00D91238" w:rsidP="00D91238">
      <w:pPr>
        <w:kinsoku w:val="0"/>
        <w:overflowPunct w:val="0"/>
        <w:autoSpaceDE w:val="0"/>
        <w:autoSpaceDN w:val="0"/>
        <w:spacing w:line="420" w:lineRule="exact"/>
        <w:ind w:firstLineChars="1000" w:firstLine="2800"/>
        <w:rPr>
          <w:rFonts w:ascii="宋体" w:hAnsi="宋体"/>
          <w:snapToGrid w:val="0"/>
          <w:sz w:val="28"/>
          <w:szCs w:val="28"/>
        </w:rPr>
      </w:pPr>
    </w:p>
    <w:p w:rsidR="00D91238" w:rsidRDefault="00D91238" w:rsidP="00D91238">
      <w:pPr>
        <w:kinsoku w:val="0"/>
        <w:overflowPunct w:val="0"/>
        <w:autoSpaceDE w:val="0"/>
        <w:autoSpaceDN w:val="0"/>
        <w:spacing w:line="420" w:lineRule="exact"/>
        <w:ind w:firstLineChars="1000" w:firstLine="2800"/>
        <w:rPr>
          <w:rFonts w:ascii="宋体" w:hAnsi="宋体"/>
          <w:snapToGrid w:val="0"/>
          <w:sz w:val="28"/>
          <w:szCs w:val="28"/>
        </w:rPr>
      </w:pPr>
    </w:p>
    <w:p w:rsidR="00D91238" w:rsidRDefault="00D91238" w:rsidP="00D91238">
      <w:pPr>
        <w:kinsoku w:val="0"/>
        <w:overflowPunct w:val="0"/>
        <w:autoSpaceDE w:val="0"/>
        <w:autoSpaceDN w:val="0"/>
        <w:spacing w:line="420" w:lineRule="exact"/>
        <w:ind w:firstLineChars="1000" w:firstLine="2800"/>
        <w:rPr>
          <w:rFonts w:ascii="宋体" w:hAnsi="宋体"/>
          <w:snapToGrid w:val="0"/>
          <w:sz w:val="28"/>
          <w:szCs w:val="28"/>
        </w:rPr>
      </w:pPr>
    </w:p>
    <w:p w:rsidR="00D91238" w:rsidRDefault="00D91238" w:rsidP="00D91238">
      <w:pPr>
        <w:kinsoku w:val="0"/>
        <w:overflowPunct w:val="0"/>
        <w:autoSpaceDE w:val="0"/>
        <w:autoSpaceDN w:val="0"/>
        <w:spacing w:line="420" w:lineRule="exact"/>
        <w:ind w:firstLineChars="1000" w:firstLine="2800"/>
        <w:rPr>
          <w:rFonts w:ascii="宋体" w:hAnsi="宋体"/>
          <w:snapToGrid w:val="0"/>
          <w:sz w:val="28"/>
          <w:szCs w:val="28"/>
        </w:rPr>
      </w:pPr>
    </w:p>
    <w:p w:rsidR="00D91238" w:rsidRDefault="00D91238" w:rsidP="00D91238">
      <w:pPr>
        <w:kinsoku w:val="0"/>
        <w:overflowPunct w:val="0"/>
        <w:autoSpaceDE w:val="0"/>
        <w:autoSpaceDN w:val="0"/>
        <w:spacing w:line="420" w:lineRule="exact"/>
        <w:ind w:firstLineChars="1000" w:firstLine="2800"/>
        <w:rPr>
          <w:rFonts w:ascii="宋体" w:hAnsi="宋体"/>
          <w:snapToGrid w:val="0"/>
          <w:sz w:val="28"/>
          <w:szCs w:val="28"/>
        </w:rPr>
      </w:pPr>
    </w:p>
    <w:p w:rsidR="00D91238" w:rsidRDefault="00D91238" w:rsidP="00D91238">
      <w:pPr>
        <w:kinsoku w:val="0"/>
        <w:overflowPunct w:val="0"/>
        <w:autoSpaceDE w:val="0"/>
        <w:autoSpaceDN w:val="0"/>
        <w:spacing w:line="420" w:lineRule="exact"/>
        <w:ind w:firstLineChars="1000" w:firstLine="2800"/>
        <w:rPr>
          <w:rFonts w:ascii="宋体" w:hAnsi="宋体"/>
          <w:snapToGrid w:val="0"/>
          <w:sz w:val="28"/>
          <w:szCs w:val="28"/>
        </w:rPr>
      </w:pPr>
    </w:p>
    <w:p w:rsidR="00D91238" w:rsidRDefault="00D91238" w:rsidP="00D91238">
      <w:pPr>
        <w:kinsoku w:val="0"/>
        <w:overflowPunct w:val="0"/>
        <w:autoSpaceDE w:val="0"/>
        <w:autoSpaceDN w:val="0"/>
        <w:spacing w:line="420" w:lineRule="exact"/>
        <w:ind w:firstLineChars="1000" w:firstLine="2800"/>
        <w:rPr>
          <w:rFonts w:ascii="宋体" w:hAnsi="宋体"/>
          <w:snapToGrid w:val="0"/>
          <w:sz w:val="28"/>
          <w:szCs w:val="28"/>
        </w:rPr>
      </w:pPr>
    </w:p>
    <w:p w:rsidR="00D91238" w:rsidRDefault="00D91238" w:rsidP="00D91238">
      <w:pPr>
        <w:kinsoku w:val="0"/>
        <w:overflowPunct w:val="0"/>
        <w:autoSpaceDE w:val="0"/>
        <w:autoSpaceDN w:val="0"/>
        <w:spacing w:line="420" w:lineRule="exact"/>
        <w:ind w:firstLineChars="1000" w:firstLine="2800"/>
        <w:rPr>
          <w:rFonts w:ascii="宋体" w:hAnsi="宋体"/>
          <w:snapToGrid w:val="0"/>
          <w:sz w:val="28"/>
          <w:szCs w:val="28"/>
        </w:rPr>
      </w:pPr>
    </w:p>
    <w:p w:rsidR="00D91238" w:rsidRDefault="00D91238" w:rsidP="00D91238">
      <w:pPr>
        <w:kinsoku w:val="0"/>
        <w:overflowPunct w:val="0"/>
        <w:autoSpaceDE w:val="0"/>
        <w:autoSpaceDN w:val="0"/>
        <w:spacing w:line="420" w:lineRule="exact"/>
        <w:ind w:firstLineChars="1000" w:firstLine="2800"/>
        <w:rPr>
          <w:rFonts w:ascii="宋体" w:hAnsi="宋体"/>
          <w:snapToGrid w:val="0"/>
          <w:sz w:val="28"/>
          <w:szCs w:val="28"/>
        </w:rPr>
      </w:pPr>
    </w:p>
    <w:p w:rsidR="00D91238" w:rsidRDefault="00D91238" w:rsidP="00D91238">
      <w:pPr>
        <w:kinsoku w:val="0"/>
        <w:overflowPunct w:val="0"/>
        <w:autoSpaceDE w:val="0"/>
        <w:autoSpaceDN w:val="0"/>
        <w:spacing w:line="420" w:lineRule="exact"/>
        <w:ind w:firstLineChars="1000" w:firstLine="2800"/>
        <w:rPr>
          <w:rFonts w:ascii="宋体" w:hAnsi="宋体"/>
          <w:snapToGrid w:val="0"/>
          <w:sz w:val="28"/>
          <w:szCs w:val="28"/>
        </w:rPr>
      </w:pPr>
    </w:p>
    <w:p w:rsidR="00D91238" w:rsidRDefault="00D91238" w:rsidP="00D91238">
      <w:pPr>
        <w:kinsoku w:val="0"/>
        <w:overflowPunct w:val="0"/>
        <w:autoSpaceDE w:val="0"/>
        <w:autoSpaceDN w:val="0"/>
        <w:spacing w:line="420" w:lineRule="exact"/>
        <w:ind w:firstLineChars="1000" w:firstLine="2800"/>
        <w:rPr>
          <w:rFonts w:ascii="宋体" w:hAnsi="宋体"/>
          <w:snapToGrid w:val="0"/>
          <w:sz w:val="28"/>
          <w:szCs w:val="28"/>
        </w:rPr>
      </w:pPr>
    </w:p>
    <w:p w:rsidR="00D91238" w:rsidRDefault="00D91238" w:rsidP="00D91238">
      <w:pPr>
        <w:kinsoku w:val="0"/>
        <w:overflowPunct w:val="0"/>
        <w:autoSpaceDE w:val="0"/>
        <w:autoSpaceDN w:val="0"/>
        <w:spacing w:line="420" w:lineRule="exact"/>
        <w:ind w:firstLineChars="1000" w:firstLine="2800"/>
        <w:rPr>
          <w:rFonts w:ascii="宋体" w:hAnsi="宋体"/>
          <w:snapToGrid w:val="0"/>
          <w:sz w:val="28"/>
          <w:szCs w:val="28"/>
        </w:rPr>
      </w:pPr>
    </w:p>
    <w:p w:rsidR="00D91238" w:rsidRDefault="00D91238" w:rsidP="00D91238">
      <w:pPr>
        <w:kinsoku w:val="0"/>
        <w:overflowPunct w:val="0"/>
        <w:autoSpaceDE w:val="0"/>
        <w:autoSpaceDN w:val="0"/>
        <w:spacing w:line="420" w:lineRule="exact"/>
        <w:ind w:firstLineChars="1000" w:firstLine="2800"/>
        <w:rPr>
          <w:rFonts w:ascii="宋体" w:hAnsi="宋体"/>
          <w:snapToGrid w:val="0"/>
          <w:sz w:val="28"/>
          <w:szCs w:val="28"/>
        </w:rPr>
      </w:pPr>
    </w:p>
    <w:p w:rsidR="00E4730B" w:rsidRDefault="00E4730B" w:rsidP="00D91238">
      <w:pPr>
        <w:kinsoku w:val="0"/>
        <w:overflowPunct w:val="0"/>
        <w:autoSpaceDE w:val="0"/>
        <w:autoSpaceDN w:val="0"/>
        <w:spacing w:line="420" w:lineRule="exact"/>
        <w:ind w:firstLineChars="1000" w:firstLine="2800"/>
        <w:rPr>
          <w:rFonts w:ascii="宋体" w:hAnsi="宋体"/>
          <w:snapToGrid w:val="0"/>
          <w:sz w:val="28"/>
          <w:szCs w:val="28"/>
        </w:rPr>
      </w:pPr>
    </w:p>
    <w:p w:rsidR="00D91238" w:rsidRDefault="00D91238" w:rsidP="00D91238">
      <w:pPr>
        <w:kinsoku w:val="0"/>
        <w:overflowPunct w:val="0"/>
        <w:autoSpaceDE w:val="0"/>
        <w:autoSpaceDN w:val="0"/>
        <w:spacing w:line="420" w:lineRule="exact"/>
        <w:ind w:firstLineChars="1000" w:firstLine="2800"/>
        <w:rPr>
          <w:rFonts w:ascii="宋体" w:hAnsi="宋体"/>
          <w:snapToGrid w:val="0"/>
          <w:sz w:val="28"/>
          <w:szCs w:val="28"/>
        </w:rPr>
      </w:pPr>
    </w:p>
    <w:p w:rsidR="00D91238" w:rsidRDefault="00D91238" w:rsidP="00D91238">
      <w:pPr>
        <w:ind w:left="360"/>
        <w:jc w:val="center"/>
        <w:rPr>
          <w:rFonts w:asciiTheme="minorEastAsia" w:hAnsiTheme="minorEastAsia"/>
          <w:sz w:val="52"/>
          <w:szCs w:val="52"/>
        </w:rPr>
      </w:pPr>
      <w:r>
        <w:rPr>
          <w:rFonts w:asciiTheme="minorEastAsia" w:hAnsiTheme="minorEastAsia" w:hint="eastAsia"/>
          <w:sz w:val="52"/>
          <w:szCs w:val="52"/>
        </w:rPr>
        <w:lastRenderedPageBreak/>
        <w:t xml:space="preserve">                            （正本）</w:t>
      </w:r>
    </w:p>
    <w:p w:rsidR="00D91238" w:rsidRPr="00D91238" w:rsidRDefault="00D91238" w:rsidP="00D91238">
      <w:pPr>
        <w:ind w:left="360"/>
        <w:jc w:val="center"/>
        <w:rPr>
          <w:rFonts w:asciiTheme="minorEastAsia" w:hAnsiTheme="minorEastAsia"/>
          <w:kern w:val="0"/>
          <w:sz w:val="52"/>
          <w:szCs w:val="52"/>
        </w:rPr>
      </w:pPr>
      <w:r w:rsidRPr="00D91238">
        <w:rPr>
          <w:rFonts w:ascii="Verdana" w:hAnsi="Verdana" w:cs="宋体" w:hint="eastAsia"/>
          <w:bCs/>
          <w:color w:val="333333"/>
          <w:kern w:val="36"/>
          <w:sz w:val="52"/>
          <w:szCs w:val="52"/>
        </w:rPr>
        <w:t>数据存储磁盘阵列</w:t>
      </w:r>
      <w:r>
        <w:rPr>
          <w:rFonts w:ascii="Verdana" w:hAnsi="Verdana" w:cs="宋体" w:hint="eastAsia"/>
          <w:bCs/>
          <w:color w:val="333333"/>
          <w:kern w:val="36"/>
          <w:sz w:val="52"/>
          <w:szCs w:val="52"/>
        </w:rPr>
        <w:t>硬件</w:t>
      </w:r>
      <w:r w:rsidRPr="00D91238">
        <w:rPr>
          <w:rFonts w:asciiTheme="minorEastAsia" w:hAnsiTheme="minorEastAsia" w:hint="eastAsia"/>
          <w:sz w:val="52"/>
          <w:szCs w:val="52"/>
        </w:rPr>
        <w:t>设备采购</w:t>
      </w:r>
    </w:p>
    <w:p w:rsidR="00D91238" w:rsidRPr="00AC4433" w:rsidRDefault="00D91238" w:rsidP="00D91238">
      <w:pPr>
        <w:jc w:val="center"/>
        <w:rPr>
          <w:rFonts w:asciiTheme="minorEastAsia" w:hAnsiTheme="minorEastAsia"/>
          <w:b/>
          <w:sz w:val="48"/>
        </w:rPr>
      </w:pPr>
    </w:p>
    <w:p w:rsidR="00D91238" w:rsidRPr="00AC4433" w:rsidRDefault="00D91238" w:rsidP="00D91238">
      <w:pPr>
        <w:rPr>
          <w:rFonts w:asciiTheme="minorEastAsia" w:hAnsiTheme="minorEastAsia"/>
          <w:b/>
          <w:sz w:val="48"/>
        </w:rPr>
      </w:pPr>
    </w:p>
    <w:p w:rsidR="00D91238" w:rsidRPr="00AC4433" w:rsidRDefault="00D91238" w:rsidP="00D91238">
      <w:pPr>
        <w:jc w:val="center"/>
        <w:rPr>
          <w:rFonts w:asciiTheme="minorEastAsia" w:hAnsiTheme="minorEastAsia"/>
          <w:b/>
          <w:sz w:val="52"/>
          <w:szCs w:val="52"/>
        </w:rPr>
      </w:pPr>
      <w:r w:rsidRPr="00AC4433">
        <w:rPr>
          <w:rFonts w:asciiTheme="minorEastAsia" w:hAnsiTheme="minorEastAsia" w:hint="eastAsia"/>
          <w:b/>
          <w:sz w:val="52"/>
          <w:szCs w:val="52"/>
        </w:rPr>
        <w:t>参</w:t>
      </w:r>
    </w:p>
    <w:p w:rsidR="00D91238" w:rsidRPr="00AC4433" w:rsidRDefault="00D91238" w:rsidP="00D91238">
      <w:pPr>
        <w:jc w:val="center"/>
        <w:rPr>
          <w:rFonts w:asciiTheme="minorEastAsia" w:hAnsiTheme="minorEastAsia"/>
          <w:b/>
          <w:sz w:val="52"/>
          <w:szCs w:val="52"/>
        </w:rPr>
      </w:pPr>
    </w:p>
    <w:p w:rsidR="00D91238" w:rsidRPr="00AC4433" w:rsidRDefault="00D91238" w:rsidP="00D91238">
      <w:pPr>
        <w:jc w:val="center"/>
        <w:rPr>
          <w:rFonts w:asciiTheme="minorEastAsia" w:hAnsiTheme="minorEastAsia"/>
          <w:b/>
          <w:sz w:val="52"/>
          <w:szCs w:val="52"/>
        </w:rPr>
      </w:pPr>
      <w:r w:rsidRPr="00AC4433">
        <w:rPr>
          <w:rFonts w:asciiTheme="minorEastAsia" w:hAnsiTheme="minorEastAsia" w:hint="eastAsia"/>
          <w:b/>
          <w:sz w:val="52"/>
          <w:szCs w:val="52"/>
        </w:rPr>
        <w:t>选</w:t>
      </w:r>
    </w:p>
    <w:p w:rsidR="00D91238" w:rsidRPr="00AC4433" w:rsidRDefault="00D91238" w:rsidP="00D91238">
      <w:pPr>
        <w:jc w:val="center"/>
        <w:rPr>
          <w:rFonts w:asciiTheme="minorEastAsia" w:hAnsiTheme="minorEastAsia"/>
          <w:b/>
          <w:sz w:val="52"/>
          <w:szCs w:val="52"/>
        </w:rPr>
      </w:pPr>
    </w:p>
    <w:p w:rsidR="00D91238" w:rsidRPr="00AC4433" w:rsidRDefault="00D91238" w:rsidP="00D91238">
      <w:pPr>
        <w:jc w:val="center"/>
        <w:rPr>
          <w:rFonts w:asciiTheme="minorEastAsia" w:hAnsiTheme="minorEastAsia"/>
          <w:b/>
          <w:sz w:val="52"/>
          <w:szCs w:val="52"/>
        </w:rPr>
      </w:pPr>
      <w:r w:rsidRPr="00AC4433">
        <w:rPr>
          <w:rFonts w:asciiTheme="minorEastAsia" w:hAnsiTheme="minorEastAsia" w:hint="eastAsia"/>
          <w:b/>
          <w:sz w:val="52"/>
          <w:szCs w:val="52"/>
        </w:rPr>
        <w:t>文</w:t>
      </w:r>
    </w:p>
    <w:p w:rsidR="00D91238" w:rsidRPr="00AC4433" w:rsidRDefault="00D91238" w:rsidP="00D91238">
      <w:pPr>
        <w:jc w:val="center"/>
        <w:rPr>
          <w:rFonts w:asciiTheme="minorEastAsia" w:hAnsiTheme="minorEastAsia"/>
          <w:b/>
          <w:sz w:val="52"/>
          <w:szCs w:val="52"/>
        </w:rPr>
      </w:pPr>
    </w:p>
    <w:p w:rsidR="00D91238" w:rsidRPr="00AC4433" w:rsidRDefault="00D91238" w:rsidP="00D91238">
      <w:pPr>
        <w:jc w:val="center"/>
        <w:rPr>
          <w:rFonts w:asciiTheme="minorEastAsia" w:hAnsiTheme="minorEastAsia"/>
          <w:b/>
          <w:sz w:val="52"/>
          <w:szCs w:val="52"/>
        </w:rPr>
      </w:pPr>
      <w:r w:rsidRPr="00AC4433">
        <w:rPr>
          <w:rFonts w:asciiTheme="minorEastAsia" w:hAnsiTheme="minorEastAsia" w:hint="eastAsia"/>
          <w:b/>
          <w:sz w:val="52"/>
          <w:szCs w:val="52"/>
        </w:rPr>
        <w:t>件</w:t>
      </w:r>
    </w:p>
    <w:p w:rsidR="00D91238" w:rsidRPr="00AC4433" w:rsidRDefault="00D91238" w:rsidP="00D91238">
      <w:pPr>
        <w:jc w:val="center"/>
        <w:rPr>
          <w:rFonts w:asciiTheme="minorEastAsia" w:hAnsiTheme="minorEastAsia"/>
          <w:b/>
          <w:sz w:val="48"/>
        </w:rPr>
      </w:pPr>
    </w:p>
    <w:p w:rsidR="00D91238" w:rsidRPr="00AC4433" w:rsidRDefault="00D91238" w:rsidP="00D91238">
      <w:pPr>
        <w:rPr>
          <w:rFonts w:asciiTheme="minorEastAsia" w:hAnsiTheme="minorEastAsia"/>
          <w:sz w:val="72"/>
        </w:rPr>
      </w:pPr>
    </w:p>
    <w:p w:rsidR="00D91238" w:rsidRPr="00AC4433" w:rsidRDefault="00D91238" w:rsidP="00D91238">
      <w:pPr>
        <w:spacing w:line="600" w:lineRule="exact"/>
        <w:ind w:firstLineChars="250" w:firstLine="700"/>
        <w:rPr>
          <w:rFonts w:asciiTheme="minorEastAsia" w:hAnsiTheme="minorEastAsia"/>
          <w:bCs/>
          <w:sz w:val="28"/>
          <w:szCs w:val="28"/>
        </w:rPr>
      </w:pPr>
      <w:r w:rsidRPr="00AC4433">
        <w:rPr>
          <w:rFonts w:asciiTheme="minorEastAsia" w:hAnsiTheme="minorEastAsia" w:hint="eastAsia"/>
          <w:bCs/>
          <w:sz w:val="28"/>
          <w:szCs w:val="28"/>
        </w:rPr>
        <w:t>标书编号:</w:t>
      </w:r>
      <w:r w:rsidRPr="00AC4433">
        <w:rPr>
          <w:rFonts w:asciiTheme="minorEastAsia" w:hAnsiTheme="minorEastAsia" w:cs="Arial" w:hint="eastAsia"/>
          <w:bCs/>
          <w:color w:val="000000"/>
          <w:sz w:val="28"/>
          <w:szCs w:val="28"/>
          <w:shd w:val="clear" w:color="auto" w:fill="FFFFFF"/>
        </w:rPr>
        <w:t>ZZCH</w:t>
      </w:r>
      <w:r>
        <w:rPr>
          <w:rFonts w:asciiTheme="minorEastAsia" w:hAnsiTheme="minorEastAsia" w:cs="Arial" w:hint="eastAsia"/>
          <w:bCs/>
          <w:color w:val="000000"/>
          <w:sz w:val="28"/>
          <w:szCs w:val="28"/>
          <w:shd w:val="clear" w:color="auto" w:fill="FFFFFF"/>
        </w:rPr>
        <w:t>Y2017-06</w:t>
      </w:r>
    </w:p>
    <w:p w:rsidR="00D91238" w:rsidRPr="00AC4433" w:rsidRDefault="00D91238" w:rsidP="00D91238">
      <w:pPr>
        <w:ind w:firstLineChars="250" w:firstLine="700"/>
        <w:rPr>
          <w:rFonts w:asciiTheme="minorEastAsia" w:hAnsiTheme="minorEastAsia"/>
          <w:sz w:val="28"/>
          <w:u w:val="single"/>
        </w:rPr>
      </w:pPr>
      <w:r w:rsidRPr="00AC4433">
        <w:rPr>
          <w:rFonts w:asciiTheme="minorEastAsia" w:hAnsiTheme="minorEastAsia" w:hint="eastAsia"/>
          <w:sz w:val="28"/>
        </w:rPr>
        <w:t>参选单位：（盖章）</w:t>
      </w:r>
    </w:p>
    <w:p w:rsidR="00D91238" w:rsidRPr="00AC4433" w:rsidRDefault="00D91238" w:rsidP="00D91238">
      <w:pPr>
        <w:ind w:firstLineChars="250" w:firstLine="700"/>
        <w:rPr>
          <w:rFonts w:asciiTheme="minorEastAsia" w:hAnsiTheme="minorEastAsia"/>
          <w:sz w:val="28"/>
          <w:u w:val="single"/>
        </w:rPr>
      </w:pPr>
      <w:r w:rsidRPr="00AC4433">
        <w:rPr>
          <w:rFonts w:asciiTheme="minorEastAsia" w:hAnsiTheme="minorEastAsia" w:hint="eastAsia"/>
          <w:sz w:val="28"/>
        </w:rPr>
        <w:t>法定代表人：（签字或盖章）</w:t>
      </w:r>
    </w:p>
    <w:p w:rsidR="00D91238" w:rsidRDefault="00D91238" w:rsidP="00D91238">
      <w:pPr>
        <w:jc w:val="center"/>
        <w:rPr>
          <w:rFonts w:asciiTheme="minorEastAsia" w:hAnsiTheme="minorEastAsia"/>
          <w:sz w:val="28"/>
        </w:rPr>
      </w:pPr>
      <w:r w:rsidRPr="00AC4433">
        <w:rPr>
          <w:rFonts w:asciiTheme="minorEastAsia" w:hAnsiTheme="minorEastAsia" w:hint="eastAsia"/>
          <w:sz w:val="28"/>
        </w:rPr>
        <w:t xml:space="preserve">   2017年   月  日</w:t>
      </w:r>
    </w:p>
    <w:p w:rsidR="00D91238" w:rsidRPr="00AC4433" w:rsidRDefault="00D91238" w:rsidP="00D91238">
      <w:pPr>
        <w:jc w:val="center"/>
        <w:rPr>
          <w:rFonts w:asciiTheme="minorEastAsia" w:hAnsiTheme="minorEastAsia"/>
          <w:sz w:val="28"/>
        </w:rPr>
      </w:pPr>
    </w:p>
    <w:p w:rsidR="00D91238" w:rsidRPr="00AC4433" w:rsidRDefault="00D91238" w:rsidP="00D91238">
      <w:pPr>
        <w:spacing w:line="312" w:lineRule="auto"/>
        <w:jc w:val="center"/>
        <w:rPr>
          <w:rFonts w:asciiTheme="minorEastAsia" w:hAnsiTheme="minorEastAsia"/>
          <w:b/>
          <w:sz w:val="44"/>
          <w:szCs w:val="44"/>
        </w:rPr>
      </w:pPr>
      <w:r w:rsidRPr="00AC4433">
        <w:rPr>
          <w:rFonts w:asciiTheme="minorEastAsia" w:hAnsiTheme="minorEastAsia" w:hint="eastAsia"/>
          <w:b/>
          <w:sz w:val="44"/>
          <w:szCs w:val="44"/>
        </w:rPr>
        <w:lastRenderedPageBreak/>
        <w:t>一、法定代表人授权书</w:t>
      </w:r>
    </w:p>
    <w:p w:rsidR="00D91238" w:rsidRPr="00AC4433" w:rsidRDefault="00D91238" w:rsidP="00D91238">
      <w:pPr>
        <w:spacing w:line="360" w:lineRule="auto"/>
        <w:rPr>
          <w:rFonts w:asciiTheme="minorEastAsia" w:hAnsiTheme="minorEastAsia"/>
          <w:b/>
          <w:sz w:val="28"/>
        </w:rPr>
      </w:pPr>
    </w:p>
    <w:p w:rsidR="00D91238" w:rsidRPr="00AC4433" w:rsidRDefault="00D91238" w:rsidP="00D91238">
      <w:pPr>
        <w:spacing w:line="600" w:lineRule="exact"/>
        <w:ind w:firstLineChars="500" w:firstLine="1200"/>
        <w:rPr>
          <w:rFonts w:asciiTheme="minorEastAsia" w:hAnsiTheme="minorEastAsia"/>
          <w:b/>
          <w:sz w:val="24"/>
          <w:u w:val="single"/>
        </w:rPr>
      </w:pPr>
      <w:r w:rsidRPr="00AC4433">
        <w:rPr>
          <w:rFonts w:asciiTheme="minorEastAsia" w:hAnsiTheme="minorEastAsia" w:hint="eastAsia"/>
          <w:sz w:val="24"/>
        </w:rPr>
        <w:t>本授权委托书声明：我系的法定代表人，现授权为我公司委托代理人，以本单位的名义参加</w:t>
      </w:r>
      <w:r w:rsidRPr="00AC4433">
        <w:rPr>
          <w:rFonts w:asciiTheme="minorEastAsia" w:hAnsiTheme="minorEastAsia" w:hint="eastAsia"/>
          <w:b/>
          <w:sz w:val="24"/>
        </w:rPr>
        <w:t>（编号为</w:t>
      </w:r>
      <w:r w:rsidRPr="00AC4433">
        <w:rPr>
          <w:rFonts w:asciiTheme="minorEastAsia" w:hAnsiTheme="minorEastAsia" w:hint="eastAsia"/>
          <w:b/>
          <w:bCs/>
          <w:sz w:val="32"/>
          <w:szCs w:val="32"/>
        </w:rPr>
        <w:t>:</w:t>
      </w:r>
      <w:r w:rsidRPr="00AC4433">
        <w:rPr>
          <w:rFonts w:asciiTheme="minorEastAsia" w:hAnsiTheme="minorEastAsia" w:cs="Arial" w:hint="eastAsia"/>
          <w:b/>
          <w:bCs/>
          <w:color w:val="000000"/>
          <w:sz w:val="24"/>
          <w:u w:val="single"/>
          <w:shd w:val="clear" w:color="auto" w:fill="FFFFFF"/>
        </w:rPr>
        <w:t>ZZCH</w:t>
      </w:r>
      <w:r>
        <w:rPr>
          <w:rFonts w:asciiTheme="minorEastAsia" w:hAnsiTheme="minorEastAsia" w:cs="Arial" w:hint="eastAsia"/>
          <w:b/>
          <w:bCs/>
          <w:color w:val="000000"/>
          <w:sz w:val="24"/>
          <w:u w:val="single"/>
          <w:shd w:val="clear" w:color="auto" w:fill="FFFFFF"/>
        </w:rPr>
        <w:t>Y2017-06</w:t>
      </w:r>
      <w:r w:rsidRPr="00AC4433">
        <w:rPr>
          <w:rFonts w:asciiTheme="minorEastAsia" w:hAnsiTheme="minorEastAsia" w:cs="Arial" w:hint="eastAsia"/>
          <w:b/>
          <w:bCs/>
          <w:color w:val="000000"/>
          <w:sz w:val="24"/>
          <w:u w:val="single"/>
          <w:shd w:val="clear" w:color="auto" w:fill="FFFFFF"/>
        </w:rPr>
        <w:t>）</w:t>
      </w:r>
      <w:r>
        <w:rPr>
          <w:rFonts w:asciiTheme="minorEastAsia" w:hAnsiTheme="minorEastAsia" w:hint="eastAsia"/>
          <w:b/>
          <w:sz w:val="24"/>
          <w:u w:val="single"/>
        </w:rPr>
        <w:t>数据存储磁盘阵列</w:t>
      </w:r>
      <w:r w:rsidRPr="00AC4433">
        <w:rPr>
          <w:rFonts w:asciiTheme="minorEastAsia" w:hAnsiTheme="minorEastAsia" w:hint="eastAsia"/>
          <w:b/>
          <w:sz w:val="24"/>
          <w:u w:val="single"/>
        </w:rPr>
        <w:t>硬件</w:t>
      </w:r>
      <w:r>
        <w:rPr>
          <w:rFonts w:asciiTheme="minorEastAsia" w:hAnsiTheme="minorEastAsia" w:hint="eastAsia"/>
          <w:b/>
          <w:sz w:val="24"/>
          <w:u w:val="single"/>
        </w:rPr>
        <w:t>设备</w:t>
      </w:r>
      <w:r w:rsidRPr="00AC4433">
        <w:rPr>
          <w:rFonts w:asciiTheme="minorEastAsia" w:hAnsiTheme="minorEastAsia" w:hint="eastAsia"/>
          <w:b/>
          <w:sz w:val="24"/>
          <w:u w:val="single"/>
        </w:rPr>
        <w:t>采购</w:t>
      </w:r>
      <w:r w:rsidRPr="00AC4433">
        <w:rPr>
          <w:rFonts w:asciiTheme="minorEastAsia" w:hAnsiTheme="minorEastAsia" w:hint="eastAsia"/>
          <w:sz w:val="24"/>
        </w:rPr>
        <w:t>的比选活动。委托代理人在比选活动和签订合同过程中所签署的一切文件和处理与之有关的一切事务，我及我单位均予以承认并全部承担其所产生的所有权利和义务。</w:t>
      </w:r>
    </w:p>
    <w:p w:rsidR="00D91238" w:rsidRPr="00AC4433" w:rsidRDefault="00D91238" w:rsidP="00D91238">
      <w:pPr>
        <w:spacing w:line="500" w:lineRule="exact"/>
        <w:ind w:firstLineChars="200" w:firstLine="480"/>
        <w:rPr>
          <w:rFonts w:asciiTheme="minorEastAsia" w:hAnsiTheme="minorEastAsia"/>
          <w:sz w:val="24"/>
        </w:rPr>
      </w:pPr>
      <w:r w:rsidRPr="00AC4433">
        <w:rPr>
          <w:rFonts w:asciiTheme="minorEastAsia" w:hAnsiTheme="minorEastAsia" w:hint="eastAsia"/>
          <w:sz w:val="24"/>
        </w:rPr>
        <w:t>委托代理人无转委托权。</w:t>
      </w:r>
    </w:p>
    <w:p w:rsidR="00D91238" w:rsidRPr="00AC4433" w:rsidRDefault="00D91238" w:rsidP="00D91238">
      <w:pPr>
        <w:spacing w:line="360" w:lineRule="auto"/>
        <w:ind w:firstLineChars="200" w:firstLine="480"/>
        <w:rPr>
          <w:rFonts w:asciiTheme="minorEastAsia" w:hAnsiTheme="minorEastAsia"/>
          <w:sz w:val="24"/>
        </w:rPr>
      </w:pPr>
      <w:r w:rsidRPr="00AC4433">
        <w:rPr>
          <w:rFonts w:asciiTheme="minorEastAsia" w:hAnsiTheme="minorEastAsia" w:hint="eastAsia"/>
          <w:sz w:val="24"/>
        </w:rPr>
        <w:t>特此委托。</w:t>
      </w:r>
    </w:p>
    <w:p w:rsidR="00D91238" w:rsidRPr="00AC4433" w:rsidRDefault="00D91238" w:rsidP="00D91238">
      <w:pPr>
        <w:spacing w:line="360" w:lineRule="auto"/>
        <w:rPr>
          <w:rFonts w:asciiTheme="minorEastAsia" w:hAnsiTheme="minorEastAsia"/>
          <w:sz w:val="24"/>
        </w:rPr>
      </w:pPr>
    </w:p>
    <w:p w:rsidR="00D91238" w:rsidRPr="00AC4433" w:rsidRDefault="00D91238" w:rsidP="00D91238">
      <w:pPr>
        <w:spacing w:line="360" w:lineRule="auto"/>
        <w:rPr>
          <w:rFonts w:asciiTheme="minorEastAsia" w:hAnsiTheme="minorEastAsia"/>
          <w:sz w:val="24"/>
        </w:rPr>
      </w:pPr>
    </w:p>
    <w:p w:rsidR="00D91238" w:rsidRPr="00AC4433" w:rsidRDefault="00D91238" w:rsidP="00D91238">
      <w:pPr>
        <w:spacing w:line="360" w:lineRule="auto"/>
        <w:rPr>
          <w:rFonts w:asciiTheme="minorEastAsia" w:hAnsiTheme="minorEastAsia"/>
          <w:sz w:val="24"/>
        </w:rPr>
      </w:pPr>
      <w:r w:rsidRPr="00AC4433">
        <w:rPr>
          <w:rFonts w:asciiTheme="minorEastAsia" w:hAnsiTheme="minorEastAsia" w:hint="eastAsia"/>
          <w:sz w:val="24"/>
        </w:rPr>
        <w:t>委托代理人：（签字）          性别：     年龄：</w:t>
      </w:r>
    </w:p>
    <w:p w:rsidR="00D91238" w:rsidRPr="00AC4433" w:rsidRDefault="00D91238" w:rsidP="00D91238">
      <w:pPr>
        <w:spacing w:line="360" w:lineRule="auto"/>
        <w:rPr>
          <w:rFonts w:asciiTheme="minorEastAsia" w:hAnsiTheme="minorEastAsia"/>
          <w:sz w:val="24"/>
        </w:rPr>
      </w:pPr>
      <w:r w:rsidRPr="00AC4433">
        <w:rPr>
          <w:rFonts w:asciiTheme="minorEastAsia" w:hAnsiTheme="minorEastAsia" w:hint="eastAsia"/>
          <w:sz w:val="24"/>
        </w:rPr>
        <w:t>委托代理人部门：              职务：</w:t>
      </w:r>
    </w:p>
    <w:p w:rsidR="00D91238" w:rsidRPr="00AC4433" w:rsidRDefault="00D91238" w:rsidP="00D91238">
      <w:pPr>
        <w:spacing w:line="360" w:lineRule="auto"/>
        <w:rPr>
          <w:rFonts w:asciiTheme="minorEastAsia" w:hAnsiTheme="minorEastAsia"/>
          <w:sz w:val="24"/>
        </w:rPr>
      </w:pPr>
      <w:r w:rsidRPr="00AC4433">
        <w:rPr>
          <w:rFonts w:asciiTheme="minorEastAsia" w:hAnsiTheme="minorEastAsia" w:hint="eastAsia"/>
          <w:sz w:val="24"/>
        </w:rPr>
        <w:t xml:space="preserve">委托代理人电话： </w:t>
      </w:r>
    </w:p>
    <w:p w:rsidR="00D91238" w:rsidRPr="00AC4433" w:rsidRDefault="00D91238" w:rsidP="00D91238">
      <w:pPr>
        <w:spacing w:line="360" w:lineRule="auto"/>
        <w:rPr>
          <w:rFonts w:asciiTheme="minorEastAsia" w:hAnsiTheme="minorEastAsia"/>
          <w:sz w:val="24"/>
        </w:rPr>
      </w:pPr>
      <w:r w:rsidRPr="00AC4433">
        <w:rPr>
          <w:rFonts w:asciiTheme="minorEastAsia" w:hAnsiTheme="minorEastAsia" w:hint="eastAsia"/>
          <w:sz w:val="24"/>
        </w:rPr>
        <w:t>附：法定代表人及委托代理人身份证复印件并加盖单位公章。</w:t>
      </w:r>
    </w:p>
    <w:p w:rsidR="00D91238" w:rsidRPr="00AC4433" w:rsidRDefault="00D91238" w:rsidP="00D91238">
      <w:pPr>
        <w:spacing w:line="360" w:lineRule="auto"/>
        <w:rPr>
          <w:rFonts w:asciiTheme="minorEastAsia" w:hAnsiTheme="minorEastAsia"/>
          <w:sz w:val="24"/>
        </w:rPr>
      </w:pPr>
    </w:p>
    <w:p w:rsidR="00D91238" w:rsidRPr="00AC4433" w:rsidRDefault="00D91238" w:rsidP="00D91238">
      <w:pPr>
        <w:spacing w:line="360" w:lineRule="auto"/>
        <w:rPr>
          <w:rFonts w:asciiTheme="minorEastAsia" w:hAnsiTheme="minorEastAsia"/>
          <w:sz w:val="24"/>
        </w:rPr>
      </w:pPr>
      <w:r w:rsidRPr="00AC4433">
        <w:rPr>
          <w:rFonts w:asciiTheme="minorEastAsia" w:hAnsiTheme="minorEastAsia" w:hint="eastAsia"/>
          <w:sz w:val="24"/>
        </w:rPr>
        <w:t>参选单位：（盖章）</w:t>
      </w:r>
    </w:p>
    <w:p w:rsidR="00D91238" w:rsidRPr="00AC4433" w:rsidRDefault="00D91238" w:rsidP="00D91238">
      <w:pPr>
        <w:spacing w:line="360" w:lineRule="auto"/>
        <w:rPr>
          <w:rFonts w:asciiTheme="minorEastAsia" w:hAnsiTheme="minorEastAsia"/>
          <w:sz w:val="24"/>
        </w:rPr>
      </w:pPr>
      <w:r w:rsidRPr="00AC4433">
        <w:rPr>
          <w:rFonts w:asciiTheme="minorEastAsia" w:hAnsiTheme="minorEastAsia" w:hint="eastAsia"/>
          <w:sz w:val="24"/>
        </w:rPr>
        <w:t>法定代表人：（签字或盖章）</w:t>
      </w:r>
    </w:p>
    <w:p w:rsidR="00D91238" w:rsidRPr="00AC4433" w:rsidRDefault="00D91238" w:rsidP="00D91238">
      <w:pPr>
        <w:spacing w:line="360" w:lineRule="auto"/>
        <w:rPr>
          <w:rFonts w:asciiTheme="minorEastAsia" w:hAnsiTheme="minorEastAsia"/>
          <w:sz w:val="24"/>
        </w:rPr>
      </w:pPr>
      <w:r w:rsidRPr="00AC4433">
        <w:rPr>
          <w:rFonts w:asciiTheme="minorEastAsia" w:hAnsiTheme="minorEastAsia" w:hint="eastAsia"/>
          <w:sz w:val="24"/>
        </w:rPr>
        <w:t>日期：2017年   月   日</w:t>
      </w:r>
    </w:p>
    <w:p w:rsidR="00D91238" w:rsidRPr="00AC4433" w:rsidRDefault="00D91238" w:rsidP="00D91238">
      <w:pPr>
        <w:spacing w:line="360" w:lineRule="auto"/>
        <w:rPr>
          <w:rFonts w:asciiTheme="minorEastAsia" w:hAnsiTheme="minorEastAsia"/>
          <w:sz w:val="24"/>
        </w:rPr>
      </w:pPr>
    </w:p>
    <w:p w:rsidR="00D91238" w:rsidRPr="00AC4433" w:rsidRDefault="00D91238" w:rsidP="00D91238">
      <w:pPr>
        <w:spacing w:line="312" w:lineRule="auto"/>
        <w:jc w:val="center"/>
        <w:rPr>
          <w:rFonts w:asciiTheme="minorEastAsia" w:hAnsiTheme="minorEastAsia"/>
          <w:b/>
          <w:kern w:val="0"/>
          <w:sz w:val="36"/>
        </w:rPr>
      </w:pPr>
    </w:p>
    <w:p w:rsidR="00D91238" w:rsidRPr="00AC4433" w:rsidRDefault="00D91238" w:rsidP="00D91238">
      <w:pPr>
        <w:spacing w:line="312" w:lineRule="auto"/>
        <w:jc w:val="center"/>
        <w:rPr>
          <w:rFonts w:asciiTheme="minorEastAsia" w:hAnsiTheme="minorEastAsia"/>
          <w:b/>
          <w:kern w:val="0"/>
          <w:sz w:val="44"/>
          <w:szCs w:val="44"/>
        </w:rPr>
      </w:pPr>
      <w:r w:rsidRPr="00AC4433">
        <w:rPr>
          <w:rFonts w:asciiTheme="minorEastAsia" w:hAnsiTheme="minorEastAsia"/>
          <w:b/>
          <w:kern w:val="0"/>
          <w:sz w:val="36"/>
        </w:rPr>
        <w:br w:type="page"/>
      </w:r>
      <w:r w:rsidRPr="00AC4433">
        <w:rPr>
          <w:rFonts w:asciiTheme="minorEastAsia" w:hAnsiTheme="minorEastAsia" w:hint="eastAsia"/>
          <w:b/>
          <w:kern w:val="0"/>
          <w:sz w:val="44"/>
          <w:szCs w:val="44"/>
        </w:rPr>
        <w:lastRenderedPageBreak/>
        <w:t>二、参选人基本情况表</w:t>
      </w:r>
    </w:p>
    <w:p w:rsidR="00D91238" w:rsidRPr="00AC4433" w:rsidRDefault="00D91238" w:rsidP="00D91238">
      <w:pPr>
        <w:spacing w:line="312" w:lineRule="auto"/>
        <w:jc w:val="center"/>
        <w:rPr>
          <w:rFonts w:asciiTheme="minorEastAsia" w:hAnsiTheme="minorEastAsia"/>
          <w:kern w:val="0"/>
          <w:sz w:val="24"/>
        </w:rPr>
      </w:pPr>
    </w:p>
    <w:tbl>
      <w:tblPr>
        <w:tblpPr w:leftFromText="180" w:rightFromText="180" w:vertAnchor="page" w:horzAnchor="margin" w:tblpXSpec="center" w:tblpY="2865"/>
        <w:tblW w:w="10736" w:type="dxa"/>
        <w:tblLayout w:type="fixed"/>
        <w:tblLook w:val="0000" w:firstRow="0" w:lastRow="0" w:firstColumn="0" w:lastColumn="0" w:noHBand="0" w:noVBand="0"/>
      </w:tblPr>
      <w:tblGrid>
        <w:gridCol w:w="2156"/>
        <w:gridCol w:w="3038"/>
        <w:gridCol w:w="449"/>
        <w:gridCol w:w="766"/>
        <w:gridCol w:w="227"/>
        <w:gridCol w:w="4100"/>
      </w:tblGrid>
      <w:tr w:rsidR="00D91238" w:rsidRPr="00AC4433" w:rsidTr="002510A2">
        <w:trPr>
          <w:trHeight w:val="499"/>
        </w:trPr>
        <w:tc>
          <w:tcPr>
            <w:tcW w:w="2156" w:type="dxa"/>
            <w:tcBorders>
              <w:top w:val="single" w:sz="4" w:space="0" w:color="auto"/>
              <w:left w:val="single" w:sz="4" w:space="0" w:color="auto"/>
              <w:bottom w:val="single" w:sz="4" w:space="0" w:color="auto"/>
              <w:right w:val="single" w:sz="4" w:space="0" w:color="auto"/>
            </w:tcBorders>
            <w:vAlign w:val="center"/>
          </w:tcPr>
          <w:p w:rsidR="00D91238" w:rsidRPr="00AC4433" w:rsidRDefault="00D91238" w:rsidP="002510A2">
            <w:pPr>
              <w:widowControl/>
              <w:spacing w:line="312" w:lineRule="auto"/>
              <w:jc w:val="center"/>
              <w:rPr>
                <w:rFonts w:asciiTheme="minorEastAsia" w:hAnsiTheme="minorEastAsia"/>
                <w:kern w:val="0"/>
                <w:sz w:val="24"/>
              </w:rPr>
            </w:pPr>
            <w:r w:rsidRPr="00AC4433">
              <w:rPr>
                <w:rFonts w:asciiTheme="minorEastAsia" w:hAnsiTheme="minorEastAsia" w:hint="eastAsia"/>
                <w:kern w:val="0"/>
                <w:sz w:val="24"/>
              </w:rPr>
              <w:t>企业名称</w:t>
            </w:r>
          </w:p>
        </w:tc>
        <w:tc>
          <w:tcPr>
            <w:tcW w:w="8580" w:type="dxa"/>
            <w:gridSpan w:val="5"/>
            <w:tcBorders>
              <w:top w:val="single" w:sz="4" w:space="0" w:color="auto"/>
              <w:left w:val="nil"/>
              <w:bottom w:val="single" w:sz="4" w:space="0" w:color="auto"/>
              <w:right w:val="single" w:sz="4" w:space="0" w:color="000000"/>
            </w:tcBorders>
            <w:vAlign w:val="center"/>
          </w:tcPr>
          <w:p w:rsidR="00D91238" w:rsidRPr="00AC4433" w:rsidRDefault="00D91238" w:rsidP="002510A2">
            <w:pPr>
              <w:widowControl/>
              <w:spacing w:line="312" w:lineRule="auto"/>
              <w:jc w:val="center"/>
              <w:rPr>
                <w:rFonts w:asciiTheme="minorEastAsia" w:hAnsiTheme="minorEastAsia"/>
                <w:kern w:val="0"/>
                <w:sz w:val="24"/>
              </w:rPr>
            </w:pPr>
          </w:p>
        </w:tc>
      </w:tr>
      <w:tr w:rsidR="00D91238" w:rsidRPr="00AC4433" w:rsidTr="002510A2">
        <w:trPr>
          <w:trHeight w:val="499"/>
        </w:trPr>
        <w:tc>
          <w:tcPr>
            <w:tcW w:w="2156" w:type="dxa"/>
            <w:tcBorders>
              <w:top w:val="nil"/>
              <w:left w:val="single" w:sz="4" w:space="0" w:color="auto"/>
              <w:bottom w:val="single" w:sz="4" w:space="0" w:color="auto"/>
              <w:right w:val="single" w:sz="4" w:space="0" w:color="auto"/>
            </w:tcBorders>
            <w:vAlign w:val="center"/>
          </w:tcPr>
          <w:p w:rsidR="00D91238" w:rsidRPr="00AC4433" w:rsidRDefault="00D91238" w:rsidP="002510A2">
            <w:pPr>
              <w:widowControl/>
              <w:spacing w:line="312" w:lineRule="auto"/>
              <w:jc w:val="center"/>
              <w:rPr>
                <w:rFonts w:asciiTheme="minorEastAsia" w:hAnsiTheme="minorEastAsia"/>
                <w:kern w:val="0"/>
                <w:sz w:val="24"/>
              </w:rPr>
            </w:pPr>
            <w:r w:rsidRPr="00AC4433">
              <w:rPr>
                <w:rFonts w:asciiTheme="minorEastAsia" w:hAnsiTheme="minorEastAsia" w:hint="eastAsia"/>
                <w:kern w:val="0"/>
                <w:sz w:val="24"/>
              </w:rPr>
              <w:t>详细住所</w:t>
            </w:r>
          </w:p>
        </w:tc>
        <w:tc>
          <w:tcPr>
            <w:tcW w:w="8580" w:type="dxa"/>
            <w:gridSpan w:val="5"/>
            <w:tcBorders>
              <w:top w:val="single" w:sz="4" w:space="0" w:color="auto"/>
              <w:left w:val="nil"/>
              <w:bottom w:val="single" w:sz="4" w:space="0" w:color="auto"/>
              <w:right w:val="single" w:sz="4" w:space="0" w:color="000000"/>
            </w:tcBorders>
            <w:vAlign w:val="center"/>
          </w:tcPr>
          <w:p w:rsidR="00D91238" w:rsidRPr="00AC4433" w:rsidRDefault="00D91238" w:rsidP="002510A2">
            <w:pPr>
              <w:widowControl/>
              <w:spacing w:line="312" w:lineRule="auto"/>
              <w:jc w:val="center"/>
              <w:rPr>
                <w:rFonts w:asciiTheme="minorEastAsia" w:hAnsiTheme="minorEastAsia"/>
                <w:kern w:val="0"/>
                <w:sz w:val="24"/>
              </w:rPr>
            </w:pPr>
          </w:p>
        </w:tc>
      </w:tr>
      <w:tr w:rsidR="00D91238" w:rsidRPr="00AC4433" w:rsidTr="002510A2">
        <w:trPr>
          <w:trHeight w:val="499"/>
        </w:trPr>
        <w:tc>
          <w:tcPr>
            <w:tcW w:w="2156" w:type="dxa"/>
            <w:tcBorders>
              <w:top w:val="nil"/>
              <w:left w:val="single" w:sz="4" w:space="0" w:color="auto"/>
              <w:bottom w:val="single" w:sz="4" w:space="0" w:color="auto"/>
              <w:right w:val="single" w:sz="4" w:space="0" w:color="auto"/>
            </w:tcBorders>
            <w:vAlign w:val="center"/>
          </w:tcPr>
          <w:p w:rsidR="00D91238" w:rsidRPr="00AC4433" w:rsidRDefault="00D91238" w:rsidP="002510A2">
            <w:pPr>
              <w:widowControl/>
              <w:spacing w:line="312" w:lineRule="auto"/>
              <w:jc w:val="center"/>
              <w:rPr>
                <w:rFonts w:asciiTheme="minorEastAsia" w:hAnsiTheme="minorEastAsia"/>
                <w:kern w:val="0"/>
                <w:sz w:val="24"/>
              </w:rPr>
            </w:pPr>
            <w:r w:rsidRPr="00AC4433">
              <w:rPr>
                <w:rFonts w:asciiTheme="minorEastAsia" w:hAnsiTheme="minorEastAsia" w:hint="eastAsia"/>
                <w:kern w:val="0"/>
                <w:sz w:val="24"/>
              </w:rPr>
              <w:t>法定代表人</w:t>
            </w:r>
          </w:p>
        </w:tc>
        <w:tc>
          <w:tcPr>
            <w:tcW w:w="8580" w:type="dxa"/>
            <w:gridSpan w:val="5"/>
            <w:tcBorders>
              <w:top w:val="single" w:sz="4" w:space="0" w:color="auto"/>
              <w:left w:val="nil"/>
              <w:bottom w:val="single" w:sz="4" w:space="0" w:color="auto"/>
              <w:right w:val="single" w:sz="4" w:space="0" w:color="000000"/>
            </w:tcBorders>
            <w:vAlign w:val="center"/>
          </w:tcPr>
          <w:p w:rsidR="00D91238" w:rsidRPr="00AC4433" w:rsidRDefault="00D91238" w:rsidP="002510A2">
            <w:pPr>
              <w:widowControl/>
              <w:spacing w:line="312" w:lineRule="auto"/>
              <w:jc w:val="center"/>
              <w:rPr>
                <w:rFonts w:asciiTheme="minorEastAsia" w:hAnsiTheme="minorEastAsia"/>
                <w:kern w:val="0"/>
                <w:sz w:val="24"/>
              </w:rPr>
            </w:pPr>
          </w:p>
        </w:tc>
      </w:tr>
      <w:tr w:rsidR="00D91238" w:rsidRPr="00AC4433" w:rsidTr="002510A2">
        <w:trPr>
          <w:trHeight w:val="499"/>
        </w:trPr>
        <w:tc>
          <w:tcPr>
            <w:tcW w:w="2156" w:type="dxa"/>
            <w:tcBorders>
              <w:top w:val="nil"/>
              <w:left w:val="single" w:sz="4" w:space="0" w:color="auto"/>
              <w:bottom w:val="single" w:sz="4" w:space="0" w:color="auto"/>
              <w:right w:val="single" w:sz="4" w:space="0" w:color="auto"/>
            </w:tcBorders>
            <w:vAlign w:val="center"/>
          </w:tcPr>
          <w:p w:rsidR="00D91238" w:rsidRPr="00AC4433" w:rsidRDefault="00D91238" w:rsidP="002510A2">
            <w:pPr>
              <w:widowControl/>
              <w:spacing w:line="312" w:lineRule="auto"/>
              <w:jc w:val="center"/>
              <w:rPr>
                <w:rFonts w:asciiTheme="minorEastAsia" w:hAnsiTheme="minorEastAsia"/>
                <w:kern w:val="0"/>
                <w:sz w:val="24"/>
              </w:rPr>
            </w:pPr>
            <w:r w:rsidRPr="00AC4433">
              <w:rPr>
                <w:rFonts w:asciiTheme="minorEastAsia" w:hAnsiTheme="minorEastAsia" w:hint="eastAsia"/>
                <w:kern w:val="0"/>
                <w:sz w:val="24"/>
              </w:rPr>
              <w:t>发证机关</w:t>
            </w:r>
          </w:p>
        </w:tc>
        <w:tc>
          <w:tcPr>
            <w:tcW w:w="3487" w:type="dxa"/>
            <w:gridSpan w:val="2"/>
            <w:tcBorders>
              <w:top w:val="single" w:sz="4" w:space="0" w:color="auto"/>
              <w:left w:val="nil"/>
              <w:bottom w:val="single" w:sz="4" w:space="0" w:color="auto"/>
              <w:right w:val="single" w:sz="4" w:space="0" w:color="000000"/>
            </w:tcBorders>
            <w:vAlign w:val="center"/>
          </w:tcPr>
          <w:p w:rsidR="00D91238" w:rsidRPr="00AC4433" w:rsidRDefault="00D91238" w:rsidP="002510A2">
            <w:pPr>
              <w:widowControl/>
              <w:spacing w:line="312" w:lineRule="auto"/>
              <w:jc w:val="center"/>
              <w:rPr>
                <w:rFonts w:asciiTheme="minorEastAsia" w:hAnsiTheme="minorEastAsia"/>
                <w:kern w:val="0"/>
                <w:sz w:val="24"/>
              </w:rPr>
            </w:pPr>
          </w:p>
        </w:tc>
        <w:tc>
          <w:tcPr>
            <w:tcW w:w="993" w:type="dxa"/>
            <w:gridSpan w:val="2"/>
            <w:tcBorders>
              <w:top w:val="single" w:sz="4" w:space="0" w:color="auto"/>
              <w:left w:val="nil"/>
              <w:bottom w:val="single" w:sz="4" w:space="0" w:color="auto"/>
              <w:right w:val="single" w:sz="4" w:space="0" w:color="000000"/>
            </w:tcBorders>
            <w:vAlign w:val="center"/>
          </w:tcPr>
          <w:p w:rsidR="00D91238" w:rsidRPr="00AC4433" w:rsidRDefault="00D91238" w:rsidP="002510A2">
            <w:pPr>
              <w:widowControl/>
              <w:spacing w:line="312" w:lineRule="auto"/>
              <w:jc w:val="center"/>
              <w:rPr>
                <w:rFonts w:asciiTheme="minorEastAsia" w:hAnsiTheme="minorEastAsia"/>
                <w:kern w:val="0"/>
                <w:sz w:val="24"/>
              </w:rPr>
            </w:pPr>
            <w:r w:rsidRPr="00AC4433">
              <w:rPr>
                <w:rFonts w:asciiTheme="minorEastAsia" w:hAnsiTheme="minorEastAsia" w:hint="eastAsia"/>
                <w:kern w:val="0"/>
                <w:sz w:val="24"/>
              </w:rPr>
              <w:t>有效期</w:t>
            </w:r>
          </w:p>
        </w:tc>
        <w:tc>
          <w:tcPr>
            <w:tcW w:w="4100" w:type="dxa"/>
            <w:tcBorders>
              <w:top w:val="single" w:sz="4" w:space="0" w:color="auto"/>
              <w:left w:val="nil"/>
              <w:bottom w:val="single" w:sz="4" w:space="0" w:color="auto"/>
              <w:right w:val="single" w:sz="4" w:space="0" w:color="000000"/>
            </w:tcBorders>
            <w:vAlign w:val="center"/>
          </w:tcPr>
          <w:p w:rsidR="00D91238" w:rsidRPr="00AC4433" w:rsidRDefault="00D91238" w:rsidP="002510A2">
            <w:pPr>
              <w:widowControl/>
              <w:spacing w:line="312" w:lineRule="auto"/>
              <w:jc w:val="center"/>
              <w:rPr>
                <w:rFonts w:asciiTheme="minorEastAsia" w:hAnsiTheme="minorEastAsia"/>
                <w:kern w:val="0"/>
                <w:sz w:val="24"/>
              </w:rPr>
            </w:pPr>
            <w:r w:rsidRPr="00AC4433">
              <w:rPr>
                <w:rFonts w:asciiTheme="minorEastAsia" w:hAnsiTheme="minorEastAsia" w:hint="eastAsia"/>
                <w:kern w:val="0"/>
                <w:sz w:val="24"/>
              </w:rPr>
              <w:t xml:space="preserve">   年  月  日—   年   月  日</w:t>
            </w:r>
          </w:p>
        </w:tc>
      </w:tr>
      <w:tr w:rsidR="00D91238" w:rsidRPr="00AC4433" w:rsidTr="002510A2">
        <w:trPr>
          <w:trHeight w:val="499"/>
        </w:trPr>
        <w:tc>
          <w:tcPr>
            <w:tcW w:w="2156" w:type="dxa"/>
            <w:tcBorders>
              <w:top w:val="nil"/>
              <w:left w:val="single" w:sz="4" w:space="0" w:color="auto"/>
              <w:bottom w:val="single" w:sz="4" w:space="0" w:color="auto"/>
              <w:right w:val="single" w:sz="4" w:space="0" w:color="auto"/>
            </w:tcBorders>
            <w:vAlign w:val="center"/>
          </w:tcPr>
          <w:p w:rsidR="00D91238" w:rsidRPr="00AC4433" w:rsidRDefault="00D91238" w:rsidP="002510A2">
            <w:pPr>
              <w:widowControl/>
              <w:spacing w:line="312" w:lineRule="auto"/>
              <w:jc w:val="center"/>
              <w:rPr>
                <w:rFonts w:asciiTheme="minorEastAsia" w:hAnsiTheme="minorEastAsia"/>
                <w:kern w:val="0"/>
                <w:sz w:val="24"/>
              </w:rPr>
            </w:pPr>
            <w:r w:rsidRPr="00AC4433">
              <w:rPr>
                <w:rFonts w:asciiTheme="minorEastAsia" w:hAnsiTheme="minorEastAsia" w:hint="eastAsia"/>
                <w:kern w:val="0"/>
                <w:sz w:val="24"/>
              </w:rPr>
              <w:t>企业类型</w:t>
            </w:r>
          </w:p>
        </w:tc>
        <w:tc>
          <w:tcPr>
            <w:tcW w:w="8580" w:type="dxa"/>
            <w:gridSpan w:val="5"/>
            <w:tcBorders>
              <w:top w:val="single" w:sz="4" w:space="0" w:color="auto"/>
              <w:left w:val="nil"/>
              <w:bottom w:val="single" w:sz="4" w:space="0" w:color="auto"/>
              <w:right w:val="single" w:sz="4" w:space="0" w:color="000000"/>
            </w:tcBorders>
            <w:vAlign w:val="center"/>
          </w:tcPr>
          <w:p w:rsidR="00D91238" w:rsidRPr="00AC4433" w:rsidRDefault="00D91238" w:rsidP="002510A2">
            <w:pPr>
              <w:widowControl/>
              <w:spacing w:line="312" w:lineRule="auto"/>
              <w:jc w:val="center"/>
              <w:rPr>
                <w:rFonts w:asciiTheme="minorEastAsia" w:hAnsiTheme="minorEastAsia"/>
                <w:kern w:val="0"/>
                <w:sz w:val="24"/>
              </w:rPr>
            </w:pPr>
            <w:r w:rsidRPr="00AC4433">
              <w:rPr>
                <w:rFonts w:asciiTheme="minorEastAsia" w:hAnsiTheme="minorEastAsia" w:hint="eastAsia"/>
                <w:kern w:val="0"/>
                <w:sz w:val="24"/>
              </w:rPr>
              <w:t>有限责任公司</w:t>
            </w:r>
          </w:p>
        </w:tc>
      </w:tr>
      <w:tr w:rsidR="00D91238" w:rsidRPr="00AC4433" w:rsidTr="002510A2">
        <w:trPr>
          <w:trHeight w:val="499"/>
        </w:trPr>
        <w:tc>
          <w:tcPr>
            <w:tcW w:w="2156" w:type="dxa"/>
            <w:tcBorders>
              <w:top w:val="nil"/>
              <w:left w:val="single" w:sz="4" w:space="0" w:color="auto"/>
              <w:bottom w:val="single" w:sz="4" w:space="0" w:color="auto"/>
              <w:right w:val="single" w:sz="4" w:space="0" w:color="auto"/>
            </w:tcBorders>
            <w:vAlign w:val="center"/>
          </w:tcPr>
          <w:p w:rsidR="00D91238" w:rsidRPr="00AC4433" w:rsidRDefault="00D91238" w:rsidP="002510A2">
            <w:pPr>
              <w:widowControl/>
              <w:spacing w:line="312" w:lineRule="auto"/>
              <w:jc w:val="center"/>
              <w:rPr>
                <w:rFonts w:asciiTheme="minorEastAsia" w:hAnsiTheme="minorEastAsia"/>
                <w:kern w:val="0"/>
                <w:sz w:val="24"/>
              </w:rPr>
            </w:pPr>
            <w:r w:rsidRPr="00AC4433">
              <w:rPr>
                <w:rFonts w:asciiTheme="minorEastAsia" w:hAnsiTheme="minorEastAsia" w:hint="eastAsia"/>
                <w:kern w:val="0"/>
                <w:sz w:val="24"/>
              </w:rPr>
              <w:t>注册号码</w:t>
            </w:r>
          </w:p>
        </w:tc>
        <w:tc>
          <w:tcPr>
            <w:tcW w:w="3038" w:type="dxa"/>
            <w:tcBorders>
              <w:top w:val="single" w:sz="4" w:space="0" w:color="auto"/>
              <w:left w:val="nil"/>
              <w:bottom w:val="single" w:sz="4" w:space="0" w:color="auto"/>
              <w:right w:val="single" w:sz="4" w:space="0" w:color="000000"/>
            </w:tcBorders>
            <w:vAlign w:val="center"/>
          </w:tcPr>
          <w:p w:rsidR="00D91238" w:rsidRPr="00AC4433" w:rsidRDefault="00D91238" w:rsidP="002510A2">
            <w:pPr>
              <w:widowControl/>
              <w:spacing w:line="312" w:lineRule="auto"/>
              <w:jc w:val="center"/>
              <w:rPr>
                <w:rFonts w:asciiTheme="minorEastAsia" w:hAnsiTheme="minorEastAsia"/>
                <w:kern w:val="0"/>
                <w:sz w:val="24"/>
              </w:rPr>
            </w:pPr>
          </w:p>
        </w:tc>
        <w:tc>
          <w:tcPr>
            <w:tcW w:w="1215" w:type="dxa"/>
            <w:gridSpan w:val="2"/>
            <w:tcBorders>
              <w:top w:val="nil"/>
              <w:left w:val="nil"/>
              <w:bottom w:val="single" w:sz="4" w:space="0" w:color="auto"/>
              <w:right w:val="single" w:sz="4" w:space="0" w:color="auto"/>
            </w:tcBorders>
            <w:vAlign w:val="center"/>
          </w:tcPr>
          <w:p w:rsidR="00D91238" w:rsidRPr="00AC4433" w:rsidRDefault="00D91238" w:rsidP="002510A2">
            <w:pPr>
              <w:widowControl/>
              <w:spacing w:line="312" w:lineRule="auto"/>
              <w:jc w:val="center"/>
              <w:rPr>
                <w:rFonts w:asciiTheme="minorEastAsia" w:hAnsiTheme="minorEastAsia"/>
                <w:kern w:val="0"/>
                <w:sz w:val="24"/>
              </w:rPr>
            </w:pPr>
            <w:r w:rsidRPr="00AC4433">
              <w:rPr>
                <w:rFonts w:asciiTheme="minorEastAsia" w:hAnsiTheme="minorEastAsia" w:hint="eastAsia"/>
                <w:kern w:val="0"/>
                <w:sz w:val="24"/>
              </w:rPr>
              <w:t>邮政编码</w:t>
            </w:r>
          </w:p>
        </w:tc>
        <w:tc>
          <w:tcPr>
            <w:tcW w:w="4327" w:type="dxa"/>
            <w:gridSpan w:val="2"/>
            <w:tcBorders>
              <w:top w:val="single" w:sz="4" w:space="0" w:color="auto"/>
              <w:left w:val="nil"/>
              <w:bottom w:val="single" w:sz="4" w:space="0" w:color="auto"/>
              <w:right w:val="single" w:sz="4" w:space="0" w:color="auto"/>
            </w:tcBorders>
            <w:vAlign w:val="center"/>
          </w:tcPr>
          <w:p w:rsidR="00D91238" w:rsidRPr="00AC4433" w:rsidRDefault="00D91238" w:rsidP="002510A2">
            <w:pPr>
              <w:widowControl/>
              <w:spacing w:line="312" w:lineRule="auto"/>
              <w:jc w:val="center"/>
              <w:rPr>
                <w:rFonts w:asciiTheme="minorEastAsia" w:hAnsiTheme="minorEastAsia"/>
                <w:kern w:val="0"/>
                <w:sz w:val="24"/>
              </w:rPr>
            </w:pPr>
          </w:p>
        </w:tc>
      </w:tr>
      <w:tr w:rsidR="00D91238" w:rsidRPr="00AC4433" w:rsidTr="002510A2">
        <w:trPr>
          <w:trHeight w:val="499"/>
        </w:trPr>
        <w:tc>
          <w:tcPr>
            <w:tcW w:w="2156" w:type="dxa"/>
            <w:tcBorders>
              <w:top w:val="nil"/>
              <w:left w:val="single" w:sz="4" w:space="0" w:color="auto"/>
              <w:bottom w:val="single" w:sz="4" w:space="0" w:color="auto"/>
              <w:right w:val="single" w:sz="4" w:space="0" w:color="auto"/>
            </w:tcBorders>
            <w:vAlign w:val="center"/>
          </w:tcPr>
          <w:p w:rsidR="00D91238" w:rsidRPr="00AC4433" w:rsidRDefault="00D91238" w:rsidP="002510A2">
            <w:pPr>
              <w:widowControl/>
              <w:spacing w:line="312" w:lineRule="auto"/>
              <w:jc w:val="center"/>
              <w:rPr>
                <w:rFonts w:asciiTheme="minorEastAsia" w:hAnsiTheme="minorEastAsia"/>
                <w:kern w:val="0"/>
                <w:sz w:val="24"/>
              </w:rPr>
            </w:pPr>
            <w:r w:rsidRPr="00AC4433">
              <w:rPr>
                <w:rFonts w:asciiTheme="minorEastAsia" w:hAnsiTheme="minorEastAsia" w:hint="eastAsia"/>
                <w:kern w:val="0"/>
                <w:sz w:val="24"/>
              </w:rPr>
              <w:t>营业期限</w:t>
            </w:r>
          </w:p>
        </w:tc>
        <w:tc>
          <w:tcPr>
            <w:tcW w:w="8580" w:type="dxa"/>
            <w:gridSpan w:val="5"/>
            <w:tcBorders>
              <w:top w:val="single" w:sz="4" w:space="0" w:color="auto"/>
              <w:left w:val="nil"/>
              <w:bottom w:val="single" w:sz="4" w:space="0" w:color="auto"/>
              <w:right w:val="single" w:sz="4" w:space="0" w:color="000000"/>
            </w:tcBorders>
            <w:vAlign w:val="center"/>
          </w:tcPr>
          <w:p w:rsidR="00D91238" w:rsidRPr="00AC4433" w:rsidRDefault="00D91238" w:rsidP="002510A2">
            <w:pPr>
              <w:widowControl/>
              <w:spacing w:line="312" w:lineRule="auto"/>
              <w:jc w:val="center"/>
              <w:rPr>
                <w:rFonts w:asciiTheme="minorEastAsia" w:hAnsiTheme="minorEastAsia"/>
                <w:kern w:val="0"/>
                <w:sz w:val="24"/>
              </w:rPr>
            </w:pPr>
          </w:p>
        </w:tc>
      </w:tr>
    </w:tbl>
    <w:p w:rsidR="00D91238" w:rsidRPr="00AC4433" w:rsidRDefault="00D91238" w:rsidP="00D91238">
      <w:pPr>
        <w:spacing w:line="312" w:lineRule="auto"/>
        <w:rPr>
          <w:rFonts w:asciiTheme="minorEastAsia" w:hAnsiTheme="minorEastAsia"/>
          <w:kern w:val="0"/>
          <w:sz w:val="24"/>
        </w:rPr>
      </w:pPr>
    </w:p>
    <w:p w:rsidR="00D91238" w:rsidRPr="00AC4433" w:rsidRDefault="00D91238" w:rsidP="00D91238">
      <w:pPr>
        <w:spacing w:line="312" w:lineRule="auto"/>
        <w:rPr>
          <w:rFonts w:asciiTheme="minorEastAsia" w:hAnsiTheme="minorEastAsia"/>
          <w:kern w:val="0"/>
          <w:sz w:val="24"/>
        </w:rPr>
      </w:pPr>
      <w:r w:rsidRPr="00AC4433">
        <w:rPr>
          <w:rFonts w:asciiTheme="minorEastAsia" w:hAnsiTheme="minorEastAsia" w:hint="eastAsia"/>
          <w:kern w:val="0"/>
          <w:sz w:val="24"/>
        </w:rPr>
        <w:t>备注：企业营业执照副本复印件，并加盖公章。</w:t>
      </w:r>
    </w:p>
    <w:p w:rsidR="00D91238" w:rsidRPr="00AC4433" w:rsidRDefault="00D91238" w:rsidP="00D91238">
      <w:pPr>
        <w:spacing w:line="312" w:lineRule="auto"/>
        <w:jc w:val="center"/>
        <w:rPr>
          <w:rFonts w:asciiTheme="minorEastAsia" w:hAnsiTheme="minorEastAsia"/>
          <w:kern w:val="0"/>
          <w:sz w:val="24"/>
        </w:rPr>
      </w:pPr>
    </w:p>
    <w:p w:rsidR="00D91238" w:rsidRPr="00AC4433" w:rsidRDefault="00D91238" w:rsidP="00D91238">
      <w:pPr>
        <w:spacing w:line="312" w:lineRule="auto"/>
        <w:jc w:val="center"/>
        <w:rPr>
          <w:rFonts w:asciiTheme="minorEastAsia" w:hAnsiTheme="minorEastAsia"/>
          <w:kern w:val="0"/>
          <w:sz w:val="24"/>
        </w:rPr>
      </w:pPr>
    </w:p>
    <w:p w:rsidR="00D91238" w:rsidRPr="00AC4433" w:rsidRDefault="00D91238" w:rsidP="00D91238">
      <w:pPr>
        <w:spacing w:line="312" w:lineRule="auto"/>
        <w:jc w:val="center"/>
        <w:rPr>
          <w:rFonts w:asciiTheme="minorEastAsia" w:hAnsiTheme="minorEastAsia"/>
          <w:kern w:val="0"/>
          <w:sz w:val="24"/>
        </w:rPr>
      </w:pPr>
    </w:p>
    <w:p w:rsidR="00D91238" w:rsidRPr="00AC4433" w:rsidRDefault="00D91238" w:rsidP="00D91238">
      <w:pPr>
        <w:spacing w:line="312" w:lineRule="auto"/>
        <w:jc w:val="center"/>
        <w:rPr>
          <w:rFonts w:asciiTheme="minorEastAsia" w:hAnsiTheme="minorEastAsia"/>
          <w:kern w:val="0"/>
          <w:sz w:val="24"/>
        </w:rPr>
      </w:pPr>
    </w:p>
    <w:p w:rsidR="00D91238" w:rsidRPr="00AC4433" w:rsidRDefault="00D91238" w:rsidP="00D91238">
      <w:pPr>
        <w:spacing w:line="312" w:lineRule="auto"/>
        <w:jc w:val="center"/>
        <w:rPr>
          <w:rFonts w:asciiTheme="minorEastAsia" w:hAnsiTheme="minorEastAsia"/>
          <w:b/>
          <w:kern w:val="0"/>
          <w:sz w:val="24"/>
        </w:rPr>
      </w:pPr>
    </w:p>
    <w:p w:rsidR="00D91238" w:rsidRPr="00AC4433" w:rsidRDefault="00D91238" w:rsidP="00D91238">
      <w:pPr>
        <w:spacing w:line="360" w:lineRule="auto"/>
        <w:jc w:val="right"/>
        <w:rPr>
          <w:rFonts w:asciiTheme="minorEastAsia" w:hAnsiTheme="minorEastAsia"/>
          <w:color w:val="FF0000"/>
          <w:sz w:val="24"/>
        </w:rPr>
      </w:pPr>
      <w:r w:rsidRPr="00AC4433">
        <w:rPr>
          <w:rFonts w:asciiTheme="minorEastAsia" w:hAnsiTheme="minorEastAsia" w:hint="eastAsia"/>
          <w:b/>
          <w:sz w:val="24"/>
        </w:rPr>
        <w:t>参选单位</w:t>
      </w:r>
      <w:r w:rsidRPr="00AC4433">
        <w:rPr>
          <w:rFonts w:asciiTheme="minorEastAsia" w:hAnsiTheme="minorEastAsia" w:hint="eastAsia"/>
          <w:b/>
          <w:kern w:val="0"/>
          <w:sz w:val="24"/>
        </w:rPr>
        <w:t>：</w:t>
      </w:r>
      <w:r w:rsidRPr="00AC4433">
        <w:rPr>
          <w:rFonts w:asciiTheme="minorEastAsia" w:hAnsiTheme="minorEastAsia" w:hint="eastAsia"/>
          <w:b/>
          <w:kern w:val="0"/>
          <w:sz w:val="24"/>
          <w:u w:val="single"/>
        </w:rPr>
        <w:t xml:space="preserve">                   （盖章）</w:t>
      </w:r>
    </w:p>
    <w:p w:rsidR="00D91238" w:rsidRPr="00AC4433" w:rsidRDefault="00D91238" w:rsidP="00D91238">
      <w:pPr>
        <w:spacing w:line="312" w:lineRule="auto"/>
        <w:rPr>
          <w:rFonts w:asciiTheme="minorEastAsia" w:hAnsiTheme="minorEastAsia"/>
          <w:sz w:val="24"/>
        </w:rPr>
      </w:pPr>
    </w:p>
    <w:p w:rsidR="00D91238" w:rsidRPr="00AC4433" w:rsidRDefault="00D91238" w:rsidP="006113E4">
      <w:pPr>
        <w:spacing w:line="312" w:lineRule="auto"/>
        <w:ind w:firstLineChars="2480" w:firstLine="5975"/>
        <w:jc w:val="left"/>
        <w:rPr>
          <w:rFonts w:asciiTheme="minorEastAsia" w:hAnsiTheme="minorEastAsia"/>
          <w:sz w:val="24"/>
          <w:u w:val="single"/>
        </w:rPr>
      </w:pPr>
      <w:r w:rsidRPr="00AC4433">
        <w:rPr>
          <w:rFonts w:asciiTheme="minorEastAsia" w:hAnsiTheme="minorEastAsia" w:hint="eastAsia"/>
          <w:b/>
          <w:sz w:val="24"/>
        </w:rPr>
        <w:t>法定代表人</w:t>
      </w:r>
      <w:r w:rsidRPr="00AC4433">
        <w:rPr>
          <w:rFonts w:asciiTheme="minorEastAsia" w:hAnsiTheme="minorEastAsia" w:hint="eastAsia"/>
          <w:sz w:val="24"/>
        </w:rPr>
        <w:t>：</w:t>
      </w:r>
      <w:r w:rsidRPr="00AC4433">
        <w:rPr>
          <w:rFonts w:asciiTheme="minorEastAsia" w:hAnsiTheme="minorEastAsia" w:hint="eastAsia"/>
          <w:b/>
          <w:sz w:val="24"/>
        </w:rPr>
        <w:t>（签字或盖章）</w:t>
      </w:r>
    </w:p>
    <w:p w:rsidR="00D91238" w:rsidRPr="00AC4433" w:rsidRDefault="00D91238" w:rsidP="00D91238">
      <w:pPr>
        <w:spacing w:line="312" w:lineRule="auto"/>
        <w:rPr>
          <w:rFonts w:asciiTheme="minorEastAsia" w:hAnsiTheme="minorEastAsia"/>
          <w:b/>
          <w:kern w:val="0"/>
          <w:sz w:val="24"/>
        </w:rPr>
      </w:pPr>
    </w:p>
    <w:p w:rsidR="00D91238" w:rsidRPr="00AC4433" w:rsidRDefault="00D91238" w:rsidP="006113E4">
      <w:pPr>
        <w:spacing w:line="312" w:lineRule="auto"/>
        <w:ind w:firstLineChars="2775" w:firstLine="6686"/>
        <w:jc w:val="left"/>
        <w:rPr>
          <w:rFonts w:asciiTheme="minorEastAsia" w:hAnsiTheme="minorEastAsia"/>
          <w:b/>
          <w:kern w:val="0"/>
          <w:sz w:val="24"/>
        </w:rPr>
      </w:pPr>
      <w:r w:rsidRPr="00AC4433">
        <w:rPr>
          <w:rFonts w:asciiTheme="minorEastAsia" w:hAnsiTheme="minorEastAsia" w:hint="eastAsia"/>
          <w:b/>
          <w:kern w:val="0"/>
          <w:sz w:val="24"/>
        </w:rPr>
        <w:t>2017年   月   日</w:t>
      </w:r>
    </w:p>
    <w:p w:rsidR="00D91238" w:rsidRDefault="00D91238" w:rsidP="00D91238">
      <w:pPr>
        <w:pStyle w:val="Char1"/>
        <w:spacing w:line="460" w:lineRule="exact"/>
        <w:jc w:val="center"/>
        <w:rPr>
          <w:rFonts w:asciiTheme="minorEastAsia" w:eastAsiaTheme="minorEastAsia" w:hAnsiTheme="minorEastAsia"/>
          <w:b/>
          <w:sz w:val="44"/>
          <w:szCs w:val="44"/>
        </w:rPr>
      </w:pPr>
    </w:p>
    <w:p w:rsidR="00D91238" w:rsidRDefault="00D91238" w:rsidP="00D91238">
      <w:pPr>
        <w:pStyle w:val="Char1"/>
        <w:spacing w:line="460" w:lineRule="exact"/>
        <w:jc w:val="center"/>
        <w:rPr>
          <w:rFonts w:asciiTheme="minorEastAsia" w:eastAsiaTheme="minorEastAsia" w:hAnsiTheme="minorEastAsia"/>
          <w:b/>
          <w:sz w:val="44"/>
          <w:szCs w:val="44"/>
        </w:rPr>
      </w:pPr>
    </w:p>
    <w:p w:rsidR="00D91238" w:rsidRDefault="00D91238" w:rsidP="00D91238">
      <w:pPr>
        <w:pStyle w:val="Char1"/>
        <w:spacing w:line="460" w:lineRule="exact"/>
        <w:jc w:val="center"/>
        <w:rPr>
          <w:rFonts w:asciiTheme="minorEastAsia" w:eastAsiaTheme="minorEastAsia" w:hAnsiTheme="minorEastAsia"/>
          <w:b/>
          <w:sz w:val="44"/>
          <w:szCs w:val="44"/>
        </w:rPr>
      </w:pPr>
    </w:p>
    <w:p w:rsidR="00D91238" w:rsidRDefault="00D91238" w:rsidP="00D91238">
      <w:pPr>
        <w:pStyle w:val="Char1"/>
        <w:spacing w:line="460" w:lineRule="exact"/>
        <w:jc w:val="center"/>
        <w:rPr>
          <w:rFonts w:asciiTheme="minorEastAsia" w:eastAsiaTheme="minorEastAsia" w:hAnsiTheme="minorEastAsia"/>
          <w:b/>
          <w:sz w:val="44"/>
          <w:szCs w:val="44"/>
        </w:rPr>
      </w:pPr>
    </w:p>
    <w:p w:rsidR="00D91238" w:rsidRDefault="00D91238" w:rsidP="00D91238">
      <w:pPr>
        <w:pStyle w:val="Char1"/>
        <w:spacing w:line="460" w:lineRule="exact"/>
        <w:jc w:val="center"/>
        <w:rPr>
          <w:rFonts w:asciiTheme="minorEastAsia" w:eastAsiaTheme="minorEastAsia" w:hAnsiTheme="minorEastAsia"/>
          <w:b/>
          <w:sz w:val="44"/>
          <w:szCs w:val="44"/>
        </w:rPr>
      </w:pPr>
    </w:p>
    <w:p w:rsidR="00D91238" w:rsidRDefault="00D91238" w:rsidP="00D91238">
      <w:pPr>
        <w:pStyle w:val="Char1"/>
        <w:spacing w:line="460" w:lineRule="exact"/>
        <w:jc w:val="center"/>
        <w:rPr>
          <w:rFonts w:asciiTheme="minorEastAsia" w:eastAsiaTheme="minorEastAsia" w:hAnsiTheme="minorEastAsia"/>
          <w:b/>
          <w:sz w:val="44"/>
          <w:szCs w:val="44"/>
        </w:rPr>
      </w:pPr>
    </w:p>
    <w:p w:rsidR="00D91238" w:rsidRDefault="00D91238" w:rsidP="00D91238">
      <w:pPr>
        <w:pStyle w:val="Char1"/>
        <w:spacing w:line="460" w:lineRule="exact"/>
        <w:jc w:val="center"/>
        <w:rPr>
          <w:rFonts w:asciiTheme="minorEastAsia" w:eastAsiaTheme="minorEastAsia" w:hAnsiTheme="minorEastAsia"/>
          <w:b/>
          <w:sz w:val="44"/>
          <w:szCs w:val="44"/>
        </w:rPr>
      </w:pPr>
    </w:p>
    <w:p w:rsidR="00D91238" w:rsidRDefault="00D91238" w:rsidP="00D91238">
      <w:pPr>
        <w:pStyle w:val="Char1"/>
        <w:spacing w:line="460" w:lineRule="exact"/>
        <w:jc w:val="center"/>
        <w:rPr>
          <w:rFonts w:asciiTheme="minorEastAsia" w:eastAsiaTheme="minorEastAsia" w:hAnsiTheme="minorEastAsia"/>
          <w:b/>
          <w:sz w:val="44"/>
          <w:szCs w:val="44"/>
        </w:rPr>
      </w:pPr>
    </w:p>
    <w:p w:rsidR="006113E4" w:rsidRPr="00AC4433" w:rsidRDefault="006113E4" w:rsidP="00D91238">
      <w:pPr>
        <w:pStyle w:val="Char1"/>
        <w:spacing w:line="460" w:lineRule="exact"/>
        <w:jc w:val="center"/>
        <w:rPr>
          <w:rFonts w:asciiTheme="minorEastAsia" w:eastAsiaTheme="minorEastAsia" w:hAnsiTheme="minorEastAsia"/>
          <w:b/>
          <w:sz w:val="44"/>
          <w:szCs w:val="44"/>
        </w:rPr>
      </w:pPr>
    </w:p>
    <w:p w:rsidR="00D91238" w:rsidRPr="00AC4433" w:rsidRDefault="00D91238" w:rsidP="00D91238">
      <w:pPr>
        <w:jc w:val="center"/>
        <w:rPr>
          <w:rFonts w:asciiTheme="minorEastAsia" w:hAnsiTheme="minorEastAsia"/>
          <w:b/>
          <w:sz w:val="36"/>
          <w:szCs w:val="36"/>
        </w:rPr>
      </w:pPr>
      <w:r w:rsidRPr="00AC4433">
        <w:rPr>
          <w:rFonts w:asciiTheme="minorEastAsia" w:hAnsiTheme="minorEastAsia" w:hint="eastAsia"/>
          <w:b/>
          <w:sz w:val="36"/>
          <w:szCs w:val="36"/>
        </w:rPr>
        <w:lastRenderedPageBreak/>
        <w:t>三、营业执照</w:t>
      </w:r>
    </w:p>
    <w:p w:rsidR="00D91238" w:rsidRPr="00AC4433" w:rsidRDefault="00D91238" w:rsidP="00D91238">
      <w:pPr>
        <w:rPr>
          <w:rFonts w:asciiTheme="minorEastAsia" w:hAnsiTheme="minorEastAsia"/>
          <w:sz w:val="24"/>
        </w:rPr>
      </w:pPr>
    </w:p>
    <w:p w:rsidR="00D91238" w:rsidRPr="00AC4433" w:rsidRDefault="00D91238" w:rsidP="00D91238">
      <w:pPr>
        <w:rPr>
          <w:rFonts w:asciiTheme="minorEastAsia" w:hAnsiTheme="minorEastAsia"/>
          <w:sz w:val="24"/>
        </w:rPr>
      </w:pPr>
    </w:p>
    <w:p w:rsidR="00D91238" w:rsidRPr="00AC4433" w:rsidRDefault="00D91238" w:rsidP="00D91238">
      <w:pPr>
        <w:rPr>
          <w:rFonts w:asciiTheme="minorEastAsia" w:hAnsiTheme="minorEastAsia"/>
          <w:sz w:val="24"/>
        </w:rPr>
      </w:pPr>
    </w:p>
    <w:p w:rsidR="00D91238" w:rsidRPr="00AC4433" w:rsidRDefault="00D91238" w:rsidP="00D91238">
      <w:pPr>
        <w:rPr>
          <w:rFonts w:asciiTheme="minorEastAsia" w:hAnsiTheme="minorEastAsia"/>
          <w:sz w:val="24"/>
        </w:rPr>
      </w:pPr>
    </w:p>
    <w:p w:rsidR="00D91238" w:rsidRPr="00AC4433" w:rsidRDefault="00D91238" w:rsidP="00D91238">
      <w:pPr>
        <w:rPr>
          <w:rFonts w:asciiTheme="minorEastAsia" w:hAnsiTheme="minorEastAsia"/>
          <w:sz w:val="24"/>
        </w:rPr>
      </w:pPr>
    </w:p>
    <w:p w:rsidR="00D91238" w:rsidRPr="00AC4433" w:rsidRDefault="00D91238" w:rsidP="00D91238">
      <w:pPr>
        <w:rPr>
          <w:rFonts w:asciiTheme="minorEastAsia" w:hAnsiTheme="minorEastAsia"/>
          <w:sz w:val="24"/>
        </w:rPr>
      </w:pPr>
    </w:p>
    <w:p w:rsidR="00D91238" w:rsidRPr="00AC4433" w:rsidRDefault="00D91238" w:rsidP="00D91238">
      <w:pPr>
        <w:rPr>
          <w:rFonts w:asciiTheme="minorEastAsia" w:hAnsiTheme="minorEastAsia"/>
          <w:sz w:val="24"/>
        </w:rPr>
      </w:pPr>
    </w:p>
    <w:p w:rsidR="00D91238" w:rsidRPr="00AC4433" w:rsidRDefault="00D91238" w:rsidP="00D91238">
      <w:pPr>
        <w:rPr>
          <w:rFonts w:asciiTheme="minorEastAsia" w:hAnsiTheme="minorEastAsia"/>
          <w:sz w:val="24"/>
        </w:rPr>
      </w:pPr>
    </w:p>
    <w:p w:rsidR="00D91238" w:rsidRPr="00AC4433" w:rsidRDefault="00D91238" w:rsidP="00D91238">
      <w:pPr>
        <w:rPr>
          <w:rFonts w:asciiTheme="minorEastAsia" w:hAnsiTheme="minorEastAsia"/>
          <w:sz w:val="24"/>
        </w:rPr>
      </w:pPr>
    </w:p>
    <w:p w:rsidR="00D91238" w:rsidRDefault="00D91238" w:rsidP="00D91238">
      <w:pPr>
        <w:rPr>
          <w:rFonts w:asciiTheme="minorEastAsia" w:hAnsiTheme="minorEastAsia"/>
          <w:sz w:val="24"/>
        </w:rPr>
      </w:pPr>
    </w:p>
    <w:p w:rsidR="00D91238" w:rsidRDefault="00D91238" w:rsidP="00D91238">
      <w:pPr>
        <w:rPr>
          <w:rFonts w:asciiTheme="minorEastAsia" w:hAnsiTheme="minorEastAsia"/>
          <w:sz w:val="24"/>
        </w:rPr>
      </w:pPr>
    </w:p>
    <w:p w:rsidR="00D91238" w:rsidRDefault="00D91238" w:rsidP="00D91238">
      <w:pPr>
        <w:rPr>
          <w:rFonts w:asciiTheme="minorEastAsia" w:hAnsiTheme="minorEastAsia"/>
          <w:sz w:val="24"/>
        </w:rPr>
      </w:pPr>
    </w:p>
    <w:p w:rsidR="00D91238" w:rsidRDefault="00D91238" w:rsidP="00D91238">
      <w:pPr>
        <w:rPr>
          <w:rFonts w:asciiTheme="minorEastAsia" w:hAnsiTheme="minorEastAsia"/>
          <w:sz w:val="24"/>
        </w:rPr>
      </w:pPr>
    </w:p>
    <w:p w:rsidR="00D91238" w:rsidRDefault="00D91238" w:rsidP="00D91238">
      <w:pPr>
        <w:rPr>
          <w:rFonts w:asciiTheme="minorEastAsia" w:hAnsiTheme="minorEastAsia"/>
          <w:sz w:val="24"/>
        </w:rPr>
      </w:pPr>
    </w:p>
    <w:p w:rsidR="00D91238" w:rsidRDefault="00D91238" w:rsidP="00D91238">
      <w:pPr>
        <w:rPr>
          <w:rFonts w:asciiTheme="minorEastAsia" w:hAnsiTheme="minorEastAsia"/>
          <w:sz w:val="24"/>
        </w:rPr>
      </w:pPr>
    </w:p>
    <w:p w:rsidR="00D91238" w:rsidRDefault="00D91238" w:rsidP="00D91238">
      <w:pPr>
        <w:rPr>
          <w:rFonts w:asciiTheme="minorEastAsia" w:hAnsiTheme="minorEastAsia"/>
          <w:sz w:val="24"/>
        </w:rPr>
      </w:pPr>
    </w:p>
    <w:p w:rsidR="00D91238" w:rsidRDefault="00D91238" w:rsidP="00D91238">
      <w:pPr>
        <w:rPr>
          <w:rFonts w:asciiTheme="minorEastAsia" w:hAnsiTheme="minorEastAsia"/>
          <w:sz w:val="24"/>
        </w:rPr>
      </w:pPr>
    </w:p>
    <w:p w:rsidR="00D91238" w:rsidRDefault="00D91238" w:rsidP="00D91238">
      <w:pPr>
        <w:rPr>
          <w:rFonts w:asciiTheme="minorEastAsia" w:hAnsiTheme="minorEastAsia"/>
          <w:sz w:val="24"/>
        </w:rPr>
      </w:pPr>
    </w:p>
    <w:p w:rsidR="00D91238" w:rsidRDefault="00D91238" w:rsidP="00D91238">
      <w:pPr>
        <w:rPr>
          <w:rFonts w:asciiTheme="minorEastAsia" w:hAnsiTheme="minorEastAsia"/>
          <w:sz w:val="24"/>
        </w:rPr>
      </w:pPr>
    </w:p>
    <w:p w:rsidR="00D91238" w:rsidRDefault="00D91238" w:rsidP="00D91238">
      <w:pPr>
        <w:rPr>
          <w:rFonts w:asciiTheme="minorEastAsia" w:hAnsiTheme="minorEastAsia"/>
          <w:sz w:val="24"/>
        </w:rPr>
      </w:pPr>
    </w:p>
    <w:p w:rsidR="00D91238" w:rsidRDefault="00D91238" w:rsidP="00D91238">
      <w:pPr>
        <w:rPr>
          <w:rFonts w:asciiTheme="minorEastAsia" w:hAnsiTheme="minorEastAsia"/>
          <w:sz w:val="24"/>
        </w:rPr>
      </w:pPr>
    </w:p>
    <w:p w:rsidR="00D91238" w:rsidRDefault="00D91238" w:rsidP="00D91238">
      <w:pPr>
        <w:rPr>
          <w:rFonts w:asciiTheme="minorEastAsia" w:hAnsiTheme="minorEastAsia"/>
          <w:sz w:val="24"/>
        </w:rPr>
      </w:pPr>
    </w:p>
    <w:p w:rsidR="00D91238" w:rsidRDefault="00D91238" w:rsidP="00D91238">
      <w:pPr>
        <w:rPr>
          <w:rFonts w:asciiTheme="minorEastAsia" w:hAnsiTheme="minorEastAsia"/>
          <w:sz w:val="24"/>
        </w:rPr>
      </w:pPr>
    </w:p>
    <w:p w:rsidR="00D91238" w:rsidRDefault="00D91238" w:rsidP="00D91238">
      <w:pPr>
        <w:rPr>
          <w:rFonts w:asciiTheme="minorEastAsia" w:hAnsiTheme="minorEastAsia"/>
          <w:sz w:val="24"/>
        </w:rPr>
      </w:pPr>
    </w:p>
    <w:p w:rsidR="00D91238" w:rsidRDefault="00D91238" w:rsidP="00D91238">
      <w:pPr>
        <w:rPr>
          <w:rFonts w:asciiTheme="minorEastAsia" w:hAnsiTheme="minorEastAsia"/>
          <w:sz w:val="24"/>
        </w:rPr>
      </w:pPr>
    </w:p>
    <w:p w:rsidR="00D91238" w:rsidRDefault="00D91238" w:rsidP="00D91238">
      <w:pPr>
        <w:rPr>
          <w:rFonts w:asciiTheme="minorEastAsia" w:hAnsiTheme="minorEastAsia"/>
          <w:sz w:val="24"/>
        </w:rPr>
      </w:pPr>
    </w:p>
    <w:p w:rsidR="00D91238" w:rsidRDefault="00D91238" w:rsidP="00D91238">
      <w:pPr>
        <w:rPr>
          <w:rFonts w:asciiTheme="minorEastAsia" w:hAnsiTheme="minorEastAsia"/>
          <w:sz w:val="24"/>
        </w:rPr>
      </w:pPr>
    </w:p>
    <w:p w:rsidR="00D91238" w:rsidRDefault="00D91238" w:rsidP="00D91238">
      <w:pPr>
        <w:rPr>
          <w:rFonts w:asciiTheme="minorEastAsia" w:hAnsiTheme="minorEastAsia"/>
          <w:sz w:val="24"/>
        </w:rPr>
      </w:pPr>
    </w:p>
    <w:p w:rsidR="00D91238" w:rsidRDefault="00D91238" w:rsidP="00D91238">
      <w:pPr>
        <w:rPr>
          <w:rFonts w:asciiTheme="minorEastAsia" w:hAnsiTheme="minorEastAsia"/>
          <w:sz w:val="24"/>
        </w:rPr>
      </w:pPr>
    </w:p>
    <w:p w:rsidR="00D91238" w:rsidRPr="00AC4433" w:rsidRDefault="00D91238" w:rsidP="00D91238">
      <w:pPr>
        <w:rPr>
          <w:rFonts w:asciiTheme="minorEastAsia" w:hAnsiTheme="minorEastAsia"/>
          <w:sz w:val="24"/>
        </w:rPr>
      </w:pPr>
    </w:p>
    <w:p w:rsidR="00D91238" w:rsidRPr="00AC4433" w:rsidRDefault="00D91238" w:rsidP="00D91238">
      <w:pPr>
        <w:rPr>
          <w:rFonts w:asciiTheme="minorEastAsia" w:hAnsiTheme="minorEastAsia"/>
          <w:sz w:val="24"/>
        </w:rPr>
      </w:pPr>
    </w:p>
    <w:p w:rsidR="00D91238" w:rsidRPr="00AC4433" w:rsidRDefault="00D91238" w:rsidP="00D91238">
      <w:pPr>
        <w:rPr>
          <w:rFonts w:asciiTheme="minorEastAsia" w:hAnsiTheme="minorEastAsia"/>
          <w:sz w:val="24"/>
        </w:rPr>
      </w:pPr>
    </w:p>
    <w:p w:rsidR="00D91238" w:rsidRPr="00AC4433" w:rsidRDefault="00D91238" w:rsidP="00D91238">
      <w:pPr>
        <w:rPr>
          <w:rFonts w:asciiTheme="minorEastAsia" w:hAnsiTheme="minorEastAsia"/>
          <w:sz w:val="24"/>
        </w:rPr>
      </w:pPr>
    </w:p>
    <w:p w:rsidR="00D91238" w:rsidRPr="00AC4433" w:rsidRDefault="00D91238" w:rsidP="00D91238">
      <w:pPr>
        <w:rPr>
          <w:rFonts w:asciiTheme="minorEastAsia" w:hAnsiTheme="minorEastAsia"/>
          <w:sz w:val="24"/>
        </w:rPr>
      </w:pPr>
    </w:p>
    <w:p w:rsidR="00D91238" w:rsidRPr="00AC4433" w:rsidRDefault="00D91238" w:rsidP="00D91238">
      <w:pPr>
        <w:rPr>
          <w:rFonts w:asciiTheme="minorEastAsia" w:hAnsiTheme="minorEastAsia"/>
          <w:sz w:val="24"/>
        </w:rPr>
      </w:pPr>
    </w:p>
    <w:p w:rsidR="00D91238" w:rsidRPr="00AC4433" w:rsidRDefault="00D91238" w:rsidP="00D91238">
      <w:pPr>
        <w:rPr>
          <w:rFonts w:asciiTheme="minorEastAsia" w:hAnsiTheme="minorEastAsia"/>
          <w:sz w:val="24"/>
        </w:rPr>
      </w:pPr>
    </w:p>
    <w:p w:rsidR="00D91238" w:rsidRPr="00AC4433" w:rsidRDefault="00D91238" w:rsidP="00D91238">
      <w:pPr>
        <w:rPr>
          <w:rFonts w:asciiTheme="minorEastAsia" w:hAnsiTheme="minorEastAsia"/>
          <w:sz w:val="24"/>
        </w:rPr>
      </w:pPr>
    </w:p>
    <w:p w:rsidR="00D91238" w:rsidRDefault="00D91238" w:rsidP="00D91238">
      <w:pPr>
        <w:rPr>
          <w:rFonts w:asciiTheme="minorEastAsia" w:hAnsiTheme="minorEastAsia"/>
          <w:sz w:val="24"/>
        </w:rPr>
      </w:pPr>
    </w:p>
    <w:p w:rsidR="006113E4" w:rsidRDefault="006113E4" w:rsidP="00D91238">
      <w:pPr>
        <w:rPr>
          <w:rFonts w:asciiTheme="minorEastAsia" w:hAnsiTheme="minorEastAsia"/>
          <w:sz w:val="24"/>
        </w:rPr>
      </w:pPr>
    </w:p>
    <w:p w:rsidR="006113E4" w:rsidRPr="00AC4433" w:rsidRDefault="006113E4" w:rsidP="00D91238">
      <w:pPr>
        <w:rPr>
          <w:rFonts w:asciiTheme="minorEastAsia" w:hAnsiTheme="minorEastAsia"/>
          <w:sz w:val="24"/>
        </w:rPr>
      </w:pPr>
    </w:p>
    <w:p w:rsidR="00D91238" w:rsidRPr="00AC4433" w:rsidRDefault="00D91238" w:rsidP="00D91238">
      <w:pPr>
        <w:rPr>
          <w:rFonts w:asciiTheme="minorEastAsia" w:hAnsiTheme="minorEastAsia"/>
          <w:sz w:val="24"/>
        </w:rPr>
      </w:pPr>
    </w:p>
    <w:p w:rsidR="00D91238" w:rsidRPr="00AC4433" w:rsidRDefault="00D91238" w:rsidP="00D91238">
      <w:pPr>
        <w:rPr>
          <w:rFonts w:asciiTheme="minorEastAsia" w:hAnsiTheme="minorEastAsia"/>
          <w:sz w:val="24"/>
        </w:rPr>
      </w:pPr>
    </w:p>
    <w:p w:rsidR="00D91238" w:rsidRPr="00AC4433" w:rsidRDefault="00D91238" w:rsidP="00D91238">
      <w:pPr>
        <w:rPr>
          <w:rFonts w:asciiTheme="minorEastAsia" w:hAnsiTheme="minorEastAsia"/>
          <w:sz w:val="24"/>
        </w:rPr>
      </w:pPr>
    </w:p>
    <w:p w:rsidR="00D91238" w:rsidRPr="00AC4433" w:rsidRDefault="00D91238" w:rsidP="00D91238">
      <w:pPr>
        <w:spacing w:line="312" w:lineRule="auto"/>
        <w:jc w:val="center"/>
        <w:rPr>
          <w:rFonts w:asciiTheme="minorEastAsia" w:hAnsiTheme="minorEastAsia"/>
          <w:b/>
          <w:sz w:val="36"/>
        </w:rPr>
      </w:pPr>
      <w:r w:rsidRPr="00AC4433">
        <w:rPr>
          <w:rFonts w:asciiTheme="minorEastAsia" w:hAnsiTheme="minorEastAsia" w:hint="eastAsia"/>
          <w:b/>
          <w:sz w:val="36"/>
        </w:rPr>
        <w:lastRenderedPageBreak/>
        <w:t>四、企业信誉承诺</w:t>
      </w:r>
    </w:p>
    <w:p w:rsidR="00D91238" w:rsidRPr="00AC4433" w:rsidRDefault="00D91238" w:rsidP="00D91238">
      <w:pPr>
        <w:spacing w:line="312" w:lineRule="auto"/>
        <w:rPr>
          <w:rFonts w:asciiTheme="minorEastAsia" w:hAnsiTheme="minorEastAsia"/>
          <w:sz w:val="24"/>
        </w:rPr>
      </w:pPr>
    </w:p>
    <w:p w:rsidR="00D91238" w:rsidRPr="00AC4433" w:rsidRDefault="00D91238" w:rsidP="00D91238">
      <w:pPr>
        <w:spacing w:line="312" w:lineRule="auto"/>
        <w:ind w:leftChars="57" w:left="120" w:firstLineChars="200" w:firstLine="480"/>
        <w:rPr>
          <w:rFonts w:asciiTheme="minorEastAsia" w:hAnsiTheme="minorEastAsia"/>
          <w:sz w:val="24"/>
        </w:rPr>
      </w:pPr>
      <w:r w:rsidRPr="00AC4433">
        <w:rPr>
          <w:rFonts w:asciiTheme="minorEastAsia" w:hAnsiTheme="minorEastAsia" w:hint="eastAsia"/>
          <w:sz w:val="24"/>
        </w:rPr>
        <w:t>一、本企业郑重承诺：本企业及负责人在参加比选活动前一年内，未因经营活动违法违规受到县及以上行政主管部门处罚，无因弄虚作假骗取比赛资格。</w:t>
      </w:r>
    </w:p>
    <w:p w:rsidR="00D91238" w:rsidRPr="00AC4433" w:rsidRDefault="00D91238" w:rsidP="00D91238">
      <w:pPr>
        <w:spacing w:line="312" w:lineRule="auto"/>
        <w:ind w:leftChars="57" w:left="120" w:firstLineChars="200" w:firstLine="480"/>
        <w:rPr>
          <w:rFonts w:asciiTheme="minorEastAsia" w:hAnsiTheme="minorEastAsia"/>
          <w:sz w:val="24"/>
        </w:rPr>
      </w:pPr>
      <w:r w:rsidRPr="00AC4433">
        <w:rPr>
          <w:rFonts w:asciiTheme="minorEastAsia" w:hAnsiTheme="minorEastAsia" w:hint="eastAsia"/>
          <w:sz w:val="24"/>
        </w:rPr>
        <w:t>二、本企业在参加比选活动前三年内，本企业及负责人在经营活动中无重大违法行为，未被追究刑事责任。</w:t>
      </w:r>
    </w:p>
    <w:p w:rsidR="00D91238" w:rsidRPr="00AC4433" w:rsidRDefault="00D91238" w:rsidP="00D91238">
      <w:pPr>
        <w:spacing w:line="312" w:lineRule="auto"/>
        <w:ind w:leftChars="57" w:left="120" w:firstLineChars="200" w:firstLine="480"/>
        <w:rPr>
          <w:rFonts w:asciiTheme="minorEastAsia" w:hAnsiTheme="minorEastAsia"/>
          <w:sz w:val="24"/>
        </w:rPr>
      </w:pPr>
      <w:r w:rsidRPr="00AC4433">
        <w:rPr>
          <w:rFonts w:asciiTheme="minorEastAsia" w:hAnsiTheme="minorEastAsia" w:hint="eastAsia"/>
          <w:sz w:val="24"/>
        </w:rPr>
        <w:t>三、本企业未被有关部门禁止或者限制承接国有资金项目的相关业务。</w:t>
      </w:r>
    </w:p>
    <w:p w:rsidR="00D91238" w:rsidRPr="00AC4433" w:rsidRDefault="00D91238" w:rsidP="00D91238">
      <w:pPr>
        <w:spacing w:line="312" w:lineRule="auto"/>
        <w:ind w:leftChars="57" w:left="120" w:firstLineChars="200" w:firstLine="480"/>
        <w:rPr>
          <w:rFonts w:asciiTheme="minorEastAsia" w:hAnsiTheme="minorEastAsia"/>
          <w:sz w:val="24"/>
        </w:rPr>
      </w:pPr>
      <w:r w:rsidRPr="00AC4433">
        <w:rPr>
          <w:rFonts w:asciiTheme="minorEastAsia" w:hAnsiTheme="minorEastAsia" w:hint="eastAsia"/>
          <w:sz w:val="24"/>
        </w:rPr>
        <w:t>四、我们提供的一切材料都是真实、有效的，如有弄虚作假及其他违法违规行为，本公司愿意接受漳州市有关部门依照有关法律、法规、规章或规定给予的处罚或处理。</w:t>
      </w:r>
    </w:p>
    <w:p w:rsidR="00D91238" w:rsidRPr="00AC4433" w:rsidRDefault="00D91238" w:rsidP="00D91238">
      <w:pPr>
        <w:spacing w:line="312" w:lineRule="auto"/>
        <w:ind w:leftChars="57" w:left="120" w:firstLineChars="150" w:firstLine="360"/>
        <w:rPr>
          <w:rFonts w:asciiTheme="minorEastAsia" w:hAnsiTheme="minorEastAsia"/>
          <w:b/>
          <w:sz w:val="24"/>
        </w:rPr>
      </w:pPr>
      <w:r w:rsidRPr="00AC4433">
        <w:rPr>
          <w:rFonts w:asciiTheme="minorEastAsia" w:hAnsiTheme="minorEastAsia" w:hint="eastAsia"/>
          <w:sz w:val="24"/>
        </w:rPr>
        <w:t>特此承诺！</w:t>
      </w:r>
    </w:p>
    <w:p w:rsidR="00D91238" w:rsidRPr="00AC4433" w:rsidRDefault="00D91238" w:rsidP="00D91238">
      <w:pPr>
        <w:spacing w:line="312" w:lineRule="auto"/>
        <w:ind w:firstLineChars="50" w:firstLine="120"/>
        <w:rPr>
          <w:rFonts w:asciiTheme="minorEastAsia" w:hAnsiTheme="minorEastAsia"/>
          <w:sz w:val="24"/>
        </w:rPr>
      </w:pPr>
    </w:p>
    <w:p w:rsidR="00D91238" w:rsidRPr="00AC4433" w:rsidRDefault="00D91238" w:rsidP="00D91238">
      <w:pPr>
        <w:spacing w:line="312" w:lineRule="auto"/>
        <w:ind w:firstLineChars="50" w:firstLine="120"/>
        <w:rPr>
          <w:rFonts w:asciiTheme="minorEastAsia" w:hAnsiTheme="minorEastAsia"/>
          <w:sz w:val="24"/>
        </w:rPr>
      </w:pPr>
    </w:p>
    <w:p w:rsidR="00D91238" w:rsidRPr="00AC4433" w:rsidRDefault="00D91238" w:rsidP="00D91238">
      <w:pPr>
        <w:spacing w:line="312" w:lineRule="auto"/>
        <w:ind w:firstLineChars="1600" w:firstLine="3840"/>
        <w:rPr>
          <w:rFonts w:asciiTheme="minorEastAsia" w:hAnsiTheme="minorEastAsia"/>
          <w:sz w:val="24"/>
        </w:rPr>
      </w:pPr>
    </w:p>
    <w:p w:rsidR="00D91238" w:rsidRPr="00AC4433" w:rsidRDefault="00D91238" w:rsidP="006113E4">
      <w:pPr>
        <w:spacing w:line="360" w:lineRule="auto"/>
        <w:ind w:firstLineChars="2400" w:firstLine="5760"/>
        <w:rPr>
          <w:rFonts w:asciiTheme="minorEastAsia" w:hAnsiTheme="minorEastAsia"/>
          <w:sz w:val="24"/>
        </w:rPr>
      </w:pPr>
      <w:r w:rsidRPr="00AC4433">
        <w:rPr>
          <w:rFonts w:asciiTheme="minorEastAsia" w:hAnsiTheme="minorEastAsia" w:hint="eastAsia"/>
          <w:sz w:val="24"/>
        </w:rPr>
        <w:t>参选单位：（盖章）</w:t>
      </w:r>
    </w:p>
    <w:p w:rsidR="00D91238" w:rsidRPr="00AC4433" w:rsidRDefault="00D91238" w:rsidP="00D91238">
      <w:pPr>
        <w:spacing w:line="312" w:lineRule="auto"/>
        <w:ind w:firstLineChars="1600" w:firstLine="3840"/>
        <w:rPr>
          <w:rFonts w:asciiTheme="minorEastAsia" w:hAnsiTheme="minorEastAsia"/>
          <w:sz w:val="24"/>
        </w:rPr>
      </w:pPr>
    </w:p>
    <w:p w:rsidR="00D91238" w:rsidRPr="00AC4433" w:rsidRDefault="00D91238" w:rsidP="006113E4">
      <w:pPr>
        <w:spacing w:line="312" w:lineRule="auto"/>
        <w:ind w:firstLineChars="2250" w:firstLine="5400"/>
        <w:rPr>
          <w:rFonts w:asciiTheme="minorEastAsia" w:hAnsiTheme="minorEastAsia"/>
          <w:sz w:val="24"/>
        </w:rPr>
      </w:pPr>
      <w:r w:rsidRPr="00AC4433">
        <w:rPr>
          <w:rFonts w:asciiTheme="minorEastAsia" w:hAnsiTheme="minorEastAsia" w:hint="eastAsia"/>
          <w:sz w:val="24"/>
        </w:rPr>
        <w:t>法定代表人：（签字或盖章）</w:t>
      </w:r>
    </w:p>
    <w:p w:rsidR="00D91238" w:rsidRPr="00AC4433" w:rsidRDefault="00D91238" w:rsidP="00D91238">
      <w:pPr>
        <w:spacing w:line="312" w:lineRule="auto"/>
        <w:ind w:right="480" w:firstLineChars="1800" w:firstLine="4320"/>
        <w:rPr>
          <w:rFonts w:asciiTheme="minorEastAsia" w:hAnsiTheme="minorEastAsia"/>
          <w:sz w:val="24"/>
        </w:rPr>
      </w:pPr>
    </w:p>
    <w:p w:rsidR="00D91238" w:rsidRPr="00AC4433" w:rsidRDefault="00D91238" w:rsidP="006113E4">
      <w:pPr>
        <w:spacing w:line="312" w:lineRule="auto"/>
        <w:ind w:right="480" w:firstLineChars="2500" w:firstLine="6000"/>
        <w:rPr>
          <w:rFonts w:asciiTheme="minorEastAsia" w:hAnsiTheme="minorEastAsia"/>
          <w:sz w:val="24"/>
        </w:rPr>
      </w:pPr>
      <w:r w:rsidRPr="00AC4433">
        <w:rPr>
          <w:rFonts w:asciiTheme="minorEastAsia" w:hAnsiTheme="minorEastAsia" w:hint="eastAsia"/>
          <w:sz w:val="24"/>
        </w:rPr>
        <w:t>2017年  月  日</w:t>
      </w:r>
    </w:p>
    <w:p w:rsidR="00D91238" w:rsidRDefault="00D91238" w:rsidP="00D91238">
      <w:pPr>
        <w:widowControl/>
        <w:spacing w:line="360" w:lineRule="auto"/>
        <w:jc w:val="center"/>
        <w:rPr>
          <w:rFonts w:asciiTheme="minorEastAsia" w:hAnsiTheme="minorEastAsia"/>
          <w:sz w:val="44"/>
          <w:szCs w:val="44"/>
        </w:rPr>
      </w:pPr>
    </w:p>
    <w:p w:rsidR="00D91238" w:rsidRDefault="00D91238" w:rsidP="00D91238">
      <w:pPr>
        <w:widowControl/>
        <w:spacing w:line="360" w:lineRule="auto"/>
        <w:jc w:val="center"/>
        <w:rPr>
          <w:rFonts w:asciiTheme="minorEastAsia" w:hAnsiTheme="minorEastAsia"/>
          <w:sz w:val="44"/>
          <w:szCs w:val="44"/>
        </w:rPr>
      </w:pPr>
    </w:p>
    <w:p w:rsidR="00D91238" w:rsidRDefault="00D91238" w:rsidP="00D91238">
      <w:pPr>
        <w:widowControl/>
        <w:spacing w:line="360" w:lineRule="auto"/>
        <w:jc w:val="center"/>
        <w:rPr>
          <w:rFonts w:asciiTheme="minorEastAsia" w:hAnsiTheme="minorEastAsia"/>
          <w:sz w:val="44"/>
          <w:szCs w:val="44"/>
        </w:rPr>
      </w:pPr>
    </w:p>
    <w:p w:rsidR="00D91238" w:rsidRDefault="00D91238" w:rsidP="00D91238">
      <w:pPr>
        <w:widowControl/>
        <w:spacing w:line="360" w:lineRule="auto"/>
        <w:jc w:val="center"/>
        <w:rPr>
          <w:rFonts w:asciiTheme="minorEastAsia" w:hAnsiTheme="minorEastAsia"/>
          <w:sz w:val="44"/>
          <w:szCs w:val="44"/>
        </w:rPr>
      </w:pPr>
    </w:p>
    <w:p w:rsidR="00D91238" w:rsidRDefault="00D91238" w:rsidP="00D91238">
      <w:pPr>
        <w:widowControl/>
        <w:spacing w:line="360" w:lineRule="auto"/>
        <w:jc w:val="center"/>
        <w:rPr>
          <w:rFonts w:asciiTheme="minorEastAsia" w:hAnsiTheme="minorEastAsia"/>
          <w:sz w:val="44"/>
          <w:szCs w:val="44"/>
        </w:rPr>
      </w:pPr>
    </w:p>
    <w:p w:rsidR="00D91238" w:rsidRDefault="00D91238" w:rsidP="00D91238">
      <w:pPr>
        <w:widowControl/>
        <w:spacing w:line="360" w:lineRule="auto"/>
        <w:jc w:val="center"/>
        <w:rPr>
          <w:rFonts w:asciiTheme="minorEastAsia" w:hAnsiTheme="minorEastAsia"/>
          <w:sz w:val="44"/>
          <w:szCs w:val="44"/>
        </w:rPr>
      </w:pPr>
    </w:p>
    <w:p w:rsidR="00D91238" w:rsidRDefault="00D91238" w:rsidP="00D91238">
      <w:pPr>
        <w:widowControl/>
        <w:spacing w:line="360" w:lineRule="auto"/>
        <w:jc w:val="center"/>
        <w:rPr>
          <w:rFonts w:asciiTheme="minorEastAsia" w:hAnsiTheme="minorEastAsia"/>
          <w:sz w:val="44"/>
          <w:szCs w:val="44"/>
        </w:rPr>
      </w:pPr>
    </w:p>
    <w:p w:rsidR="006113E4" w:rsidRDefault="006113E4" w:rsidP="00D91238">
      <w:pPr>
        <w:widowControl/>
        <w:spacing w:line="360" w:lineRule="auto"/>
        <w:jc w:val="center"/>
        <w:rPr>
          <w:rFonts w:asciiTheme="minorEastAsia" w:hAnsiTheme="minorEastAsia"/>
          <w:sz w:val="44"/>
          <w:szCs w:val="44"/>
        </w:rPr>
      </w:pPr>
    </w:p>
    <w:p w:rsidR="00D91238" w:rsidRDefault="00D91238" w:rsidP="00D91238">
      <w:pPr>
        <w:widowControl/>
        <w:spacing w:line="360" w:lineRule="auto"/>
        <w:jc w:val="center"/>
        <w:rPr>
          <w:rFonts w:asciiTheme="minorEastAsia" w:hAnsiTheme="minorEastAsia"/>
          <w:sz w:val="44"/>
          <w:szCs w:val="44"/>
        </w:rPr>
      </w:pPr>
    </w:p>
    <w:p w:rsidR="006113E4" w:rsidRPr="00AC4433" w:rsidRDefault="006113E4" w:rsidP="00D91238">
      <w:pPr>
        <w:widowControl/>
        <w:spacing w:line="360" w:lineRule="auto"/>
        <w:jc w:val="center"/>
        <w:rPr>
          <w:rFonts w:asciiTheme="minorEastAsia" w:hAnsiTheme="minorEastAsia"/>
          <w:sz w:val="44"/>
          <w:szCs w:val="44"/>
        </w:rPr>
      </w:pPr>
    </w:p>
    <w:p w:rsidR="00D91238" w:rsidRPr="00AC4433" w:rsidRDefault="00D91238" w:rsidP="00D91238">
      <w:pPr>
        <w:widowControl/>
        <w:spacing w:line="360" w:lineRule="auto"/>
        <w:jc w:val="center"/>
        <w:rPr>
          <w:rFonts w:asciiTheme="minorEastAsia" w:hAnsiTheme="minorEastAsia"/>
          <w:sz w:val="44"/>
          <w:szCs w:val="44"/>
        </w:rPr>
      </w:pPr>
    </w:p>
    <w:p w:rsidR="00D91238" w:rsidRPr="00AC4433" w:rsidRDefault="00D91238" w:rsidP="00D91238">
      <w:pPr>
        <w:widowControl/>
        <w:spacing w:line="360" w:lineRule="auto"/>
        <w:jc w:val="center"/>
        <w:rPr>
          <w:rFonts w:asciiTheme="minorEastAsia" w:hAnsiTheme="minorEastAsia"/>
          <w:sz w:val="44"/>
          <w:szCs w:val="44"/>
        </w:rPr>
      </w:pPr>
      <w:r w:rsidRPr="00AC4433">
        <w:rPr>
          <w:rFonts w:asciiTheme="minorEastAsia" w:hAnsiTheme="minorEastAsia" w:hint="eastAsia"/>
          <w:sz w:val="44"/>
          <w:szCs w:val="44"/>
        </w:rPr>
        <w:lastRenderedPageBreak/>
        <w:t>五、报价书</w:t>
      </w:r>
    </w:p>
    <w:p w:rsidR="00D91238" w:rsidRPr="00AC4433" w:rsidRDefault="00D91238" w:rsidP="00D91238">
      <w:pPr>
        <w:pStyle w:val="Char1"/>
        <w:tabs>
          <w:tab w:val="clear" w:pos="360"/>
        </w:tabs>
        <w:spacing w:line="360" w:lineRule="auto"/>
        <w:rPr>
          <w:rFonts w:asciiTheme="minorEastAsia" w:eastAsiaTheme="minorEastAsia" w:hAnsiTheme="minorEastAsia"/>
        </w:rPr>
      </w:pPr>
      <w:r w:rsidRPr="00AC4433">
        <w:rPr>
          <w:rFonts w:asciiTheme="minorEastAsia" w:eastAsiaTheme="minorEastAsia" w:hAnsiTheme="minorEastAsia" w:hint="eastAsia"/>
        </w:rPr>
        <w:t>致：</w:t>
      </w:r>
      <w:r w:rsidRPr="00AC4433">
        <w:rPr>
          <w:rFonts w:asciiTheme="minorEastAsia" w:eastAsiaTheme="minorEastAsia" w:hAnsiTheme="minorEastAsia" w:hint="eastAsia"/>
          <w:b/>
          <w:u w:val="single"/>
        </w:rPr>
        <w:t>漳州市测绘设计研究院</w:t>
      </w:r>
      <w:r w:rsidRPr="00AC4433">
        <w:rPr>
          <w:rFonts w:asciiTheme="minorEastAsia" w:eastAsiaTheme="minorEastAsia" w:hAnsiTheme="minorEastAsia" w:hint="eastAsia"/>
        </w:rPr>
        <w:t>：</w:t>
      </w:r>
    </w:p>
    <w:p w:rsidR="00D91238" w:rsidRPr="00AC4433" w:rsidRDefault="00D91238" w:rsidP="00D91238">
      <w:pPr>
        <w:pStyle w:val="Char1"/>
        <w:tabs>
          <w:tab w:val="clear" w:pos="360"/>
        </w:tabs>
        <w:spacing w:line="360" w:lineRule="auto"/>
        <w:rPr>
          <w:rFonts w:asciiTheme="minorEastAsia" w:eastAsiaTheme="minorEastAsia" w:hAnsiTheme="minorEastAsia"/>
        </w:rPr>
      </w:pPr>
    </w:p>
    <w:p w:rsidR="00D91238" w:rsidRPr="00AC4433" w:rsidRDefault="00D91238" w:rsidP="00D91238">
      <w:pPr>
        <w:spacing w:line="360" w:lineRule="auto"/>
        <w:ind w:left="360"/>
        <w:jc w:val="left"/>
        <w:rPr>
          <w:rFonts w:asciiTheme="minorEastAsia" w:hAnsiTheme="minorEastAsia"/>
          <w:sz w:val="24"/>
        </w:rPr>
      </w:pPr>
      <w:r w:rsidRPr="00AC4433">
        <w:rPr>
          <w:rFonts w:asciiTheme="minorEastAsia" w:hAnsiTheme="minorEastAsia" w:hint="eastAsia"/>
          <w:sz w:val="24"/>
        </w:rPr>
        <w:t xml:space="preserve">    在研究了上述项目的比选文件后，我单位愿按总价：人民币（小写：</w:t>
      </w:r>
      <w:r w:rsidRPr="00AC4433">
        <w:rPr>
          <w:rFonts w:asciiTheme="minorEastAsia" w:hAnsiTheme="minorEastAsia" w:hint="eastAsia"/>
          <w:sz w:val="24"/>
          <w:u w:val="single"/>
        </w:rPr>
        <w:t xml:space="preserve">         ）</w:t>
      </w:r>
      <w:r w:rsidRPr="00AC4433">
        <w:rPr>
          <w:rFonts w:asciiTheme="minorEastAsia" w:hAnsiTheme="minorEastAsia" w:hint="eastAsia"/>
          <w:sz w:val="24"/>
        </w:rPr>
        <w:t>计取，承担</w:t>
      </w:r>
      <w:r w:rsidR="006113E4">
        <w:rPr>
          <w:rFonts w:asciiTheme="minorEastAsia" w:hAnsiTheme="minorEastAsia" w:hint="eastAsia"/>
          <w:b/>
          <w:sz w:val="24"/>
          <w:u w:val="single"/>
        </w:rPr>
        <w:t>数据存储磁盘阵列</w:t>
      </w:r>
      <w:r w:rsidR="006113E4" w:rsidRPr="00AC4433">
        <w:rPr>
          <w:rFonts w:asciiTheme="minorEastAsia" w:hAnsiTheme="minorEastAsia" w:hint="eastAsia"/>
          <w:b/>
          <w:sz w:val="24"/>
          <w:u w:val="single"/>
        </w:rPr>
        <w:t>硬件</w:t>
      </w:r>
      <w:r w:rsidR="006113E4">
        <w:rPr>
          <w:rFonts w:asciiTheme="minorEastAsia" w:hAnsiTheme="minorEastAsia" w:hint="eastAsia"/>
          <w:b/>
          <w:sz w:val="24"/>
          <w:u w:val="single"/>
        </w:rPr>
        <w:t>设备</w:t>
      </w:r>
      <w:r w:rsidR="006113E4" w:rsidRPr="00AC4433">
        <w:rPr>
          <w:rFonts w:asciiTheme="minorEastAsia" w:hAnsiTheme="minorEastAsia" w:hint="eastAsia"/>
          <w:b/>
          <w:sz w:val="24"/>
          <w:u w:val="single"/>
        </w:rPr>
        <w:t>采购</w:t>
      </w:r>
      <w:r w:rsidRPr="00AC4433">
        <w:rPr>
          <w:rFonts w:asciiTheme="minorEastAsia" w:hAnsiTheme="minorEastAsia" w:hint="eastAsia"/>
          <w:sz w:val="24"/>
        </w:rPr>
        <w:t>。具体数量、单价、品牌详见附表</w:t>
      </w:r>
      <w:r>
        <w:rPr>
          <w:rFonts w:asciiTheme="minorEastAsia" w:hAnsiTheme="minorEastAsia" w:hint="eastAsia"/>
          <w:sz w:val="24"/>
        </w:rPr>
        <w:t>（1）</w:t>
      </w:r>
      <w:r w:rsidRPr="00AC4433">
        <w:rPr>
          <w:rFonts w:asciiTheme="minorEastAsia" w:hAnsiTheme="minorEastAsia" w:hint="eastAsia"/>
          <w:sz w:val="24"/>
        </w:rPr>
        <w:t>，服务期限按本项目比选文件规定要求。若我单位未按规定完成该项目，贵单位有权要求赔偿因此造成的损失，另选中选单位。</w:t>
      </w:r>
    </w:p>
    <w:p w:rsidR="00D91238" w:rsidRPr="00AC4433" w:rsidRDefault="00D91238" w:rsidP="00D91238">
      <w:pPr>
        <w:spacing w:line="312" w:lineRule="auto"/>
        <w:ind w:firstLineChars="200" w:firstLine="480"/>
        <w:rPr>
          <w:rFonts w:asciiTheme="minorEastAsia" w:hAnsiTheme="minorEastAsia"/>
          <w:sz w:val="24"/>
        </w:rPr>
      </w:pPr>
    </w:p>
    <w:p w:rsidR="00D91238" w:rsidRPr="00AC4433" w:rsidRDefault="00D91238" w:rsidP="00D91238">
      <w:pPr>
        <w:spacing w:line="312" w:lineRule="auto"/>
        <w:rPr>
          <w:rFonts w:asciiTheme="minorEastAsia" w:hAnsiTheme="minorEastAsia"/>
          <w:sz w:val="24"/>
        </w:rPr>
      </w:pPr>
    </w:p>
    <w:p w:rsidR="00D91238" w:rsidRPr="00AC4433" w:rsidRDefault="00D91238" w:rsidP="00D91238">
      <w:pPr>
        <w:spacing w:line="312" w:lineRule="auto"/>
        <w:rPr>
          <w:rFonts w:asciiTheme="minorEastAsia" w:hAnsiTheme="minorEastAsia"/>
          <w:sz w:val="24"/>
        </w:rPr>
      </w:pPr>
      <w:r w:rsidRPr="00AC4433">
        <w:rPr>
          <w:rFonts w:asciiTheme="minorEastAsia" w:hAnsiTheme="minorEastAsia" w:hint="eastAsia"/>
          <w:sz w:val="24"/>
        </w:rPr>
        <w:t xml:space="preserve">   特此承诺！</w:t>
      </w:r>
    </w:p>
    <w:p w:rsidR="00D91238" w:rsidRPr="00AC4433" w:rsidRDefault="00D91238" w:rsidP="00D91238">
      <w:pPr>
        <w:spacing w:line="312" w:lineRule="auto"/>
        <w:ind w:firstLineChars="200" w:firstLine="480"/>
        <w:rPr>
          <w:rFonts w:asciiTheme="minorEastAsia" w:hAnsiTheme="minorEastAsia"/>
          <w:sz w:val="24"/>
        </w:rPr>
      </w:pPr>
    </w:p>
    <w:p w:rsidR="00D91238" w:rsidRPr="00AC4433" w:rsidRDefault="00D91238" w:rsidP="00D91238">
      <w:pPr>
        <w:spacing w:line="312" w:lineRule="auto"/>
        <w:ind w:firstLineChars="200" w:firstLine="480"/>
        <w:rPr>
          <w:rFonts w:asciiTheme="minorEastAsia" w:hAnsiTheme="minorEastAsia"/>
          <w:sz w:val="24"/>
        </w:rPr>
      </w:pPr>
    </w:p>
    <w:p w:rsidR="00D91238" w:rsidRPr="00AC4433" w:rsidRDefault="00D91238" w:rsidP="00D91238">
      <w:pPr>
        <w:spacing w:line="312" w:lineRule="auto"/>
        <w:ind w:firstLineChars="200" w:firstLine="480"/>
        <w:rPr>
          <w:rFonts w:asciiTheme="minorEastAsia" w:hAnsiTheme="minorEastAsia"/>
          <w:sz w:val="24"/>
        </w:rPr>
      </w:pPr>
    </w:p>
    <w:p w:rsidR="00D91238" w:rsidRPr="00AC4433" w:rsidRDefault="00D91238" w:rsidP="00D91238">
      <w:pPr>
        <w:spacing w:line="312" w:lineRule="auto"/>
        <w:ind w:firstLineChars="200" w:firstLine="480"/>
        <w:rPr>
          <w:rFonts w:asciiTheme="minorEastAsia" w:hAnsiTheme="minorEastAsia"/>
          <w:sz w:val="24"/>
        </w:rPr>
      </w:pPr>
    </w:p>
    <w:p w:rsidR="00D91238" w:rsidRPr="00AC4433" w:rsidRDefault="00D91238" w:rsidP="00D91238">
      <w:pPr>
        <w:spacing w:line="312" w:lineRule="auto"/>
        <w:ind w:firstLineChars="200" w:firstLine="480"/>
        <w:rPr>
          <w:rFonts w:asciiTheme="minorEastAsia" w:hAnsiTheme="minorEastAsia"/>
          <w:sz w:val="24"/>
        </w:rPr>
      </w:pPr>
    </w:p>
    <w:p w:rsidR="00D91238" w:rsidRPr="00AC4433" w:rsidRDefault="00D91238" w:rsidP="00D91238">
      <w:pPr>
        <w:spacing w:line="312" w:lineRule="auto"/>
        <w:ind w:firstLineChars="200" w:firstLine="480"/>
        <w:rPr>
          <w:rFonts w:asciiTheme="minorEastAsia" w:hAnsiTheme="minorEastAsia"/>
          <w:sz w:val="24"/>
        </w:rPr>
      </w:pPr>
    </w:p>
    <w:p w:rsidR="00D91238" w:rsidRPr="00AC4433" w:rsidRDefault="00D91238" w:rsidP="00D91238">
      <w:pPr>
        <w:spacing w:line="312" w:lineRule="auto"/>
        <w:ind w:firstLineChars="200" w:firstLine="480"/>
        <w:rPr>
          <w:rFonts w:asciiTheme="minorEastAsia" w:hAnsiTheme="minorEastAsia"/>
          <w:sz w:val="24"/>
        </w:rPr>
      </w:pPr>
    </w:p>
    <w:p w:rsidR="00D91238" w:rsidRPr="00AC4433" w:rsidRDefault="00D91238" w:rsidP="00D91238">
      <w:pPr>
        <w:spacing w:line="312" w:lineRule="auto"/>
        <w:ind w:firstLineChars="200" w:firstLine="480"/>
        <w:rPr>
          <w:rFonts w:asciiTheme="minorEastAsia" w:hAnsiTheme="minorEastAsia"/>
          <w:sz w:val="24"/>
        </w:rPr>
      </w:pPr>
    </w:p>
    <w:p w:rsidR="00D91238" w:rsidRPr="00AC4433" w:rsidRDefault="00D91238" w:rsidP="00D91238">
      <w:pPr>
        <w:spacing w:line="312" w:lineRule="auto"/>
        <w:ind w:firstLineChars="200" w:firstLine="480"/>
        <w:rPr>
          <w:rFonts w:asciiTheme="minorEastAsia" w:hAnsiTheme="minorEastAsia"/>
          <w:sz w:val="24"/>
        </w:rPr>
      </w:pPr>
    </w:p>
    <w:p w:rsidR="00D91238" w:rsidRPr="00AC4433" w:rsidRDefault="00D91238" w:rsidP="006113E4">
      <w:pPr>
        <w:spacing w:line="312" w:lineRule="auto"/>
        <w:ind w:firstLineChars="2500" w:firstLine="6000"/>
        <w:rPr>
          <w:rFonts w:asciiTheme="minorEastAsia" w:hAnsiTheme="minorEastAsia"/>
          <w:sz w:val="24"/>
        </w:rPr>
      </w:pPr>
      <w:r w:rsidRPr="00AC4433">
        <w:rPr>
          <w:rFonts w:asciiTheme="minorEastAsia" w:hAnsiTheme="minorEastAsia" w:hint="eastAsia"/>
          <w:sz w:val="24"/>
        </w:rPr>
        <w:t>参选单位：（盖章）</w:t>
      </w:r>
    </w:p>
    <w:p w:rsidR="00D91238" w:rsidRPr="00AC4433" w:rsidRDefault="00D91238" w:rsidP="00D91238">
      <w:pPr>
        <w:spacing w:line="312" w:lineRule="auto"/>
        <w:rPr>
          <w:rFonts w:asciiTheme="minorEastAsia" w:hAnsiTheme="minorEastAsia"/>
          <w:sz w:val="24"/>
        </w:rPr>
      </w:pPr>
    </w:p>
    <w:p w:rsidR="00D91238" w:rsidRPr="00AC4433" w:rsidRDefault="00D91238" w:rsidP="006113E4">
      <w:pPr>
        <w:spacing w:line="312" w:lineRule="auto"/>
        <w:ind w:firstLineChars="2350" w:firstLine="5640"/>
        <w:rPr>
          <w:rFonts w:asciiTheme="minorEastAsia" w:hAnsiTheme="minorEastAsia"/>
          <w:sz w:val="24"/>
        </w:rPr>
      </w:pPr>
      <w:r w:rsidRPr="00AC4433">
        <w:rPr>
          <w:rFonts w:asciiTheme="minorEastAsia" w:hAnsiTheme="minorEastAsia" w:hint="eastAsia"/>
          <w:sz w:val="24"/>
        </w:rPr>
        <w:t>法定代表人：（签字或盖章）</w:t>
      </w:r>
    </w:p>
    <w:p w:rsidR="00D91238" w:rsidRPr="00AC4433" w:rsidRDefault="00D91238" w:rsidP="00D91238">
      <w:pPr>
        <w:spacing w:line="312" w:lineRule="auto"/>
        <w:ind w:right="480"/>
        <w:rPr>
          <w:rFonts w:asciiTheme="minorEastAsia" w:hAnsiTheme="minorEastAsia"/>
          <w:sz w:val="24"/>
        </w:rPr>
      </w:pPr>
    </w:p>
    <w:p w:rsidR="00D91238" w:rsidRPr="00AC4433" w:rsidRDefault="00D91238" w:rsidP="006113E4">
      <w:pPr>
        <w:spacing w:line="312" w:lineRule="auto"/>
        <w:ind w:right="480" w:firstLineChars="2550" w:firstLine="6120"/>
        <w:rPr>
          <w:rFonts w:asciiTheme="minorEastAsia" w:hAnsiTheme="minorEastAsia"/>
          <w:sz w:val="24"/>
        </w:rPr>
      </w:pPr>
      <w:r w:rsidRPr="00AC4433">
        <w:rPr>
          <w:rFonts w:asciiTheme="minorEastAsia" w:hAnsiTheme="minorEastAsia" w:hint="eastAsia"/>
          <w:sz w:val="24"/>
        </w:rPr>
        <w:t>2017年   月   日</w:t>
      </w:r>
    </w:p>
    <w:p w:rsidR="00D91238" w:rsidRPr="00AC4433" w:rsidRDefault="00D91238" w:rsidP="00D91238">
      <w:pPr>
        <w:kinsoku w:val="0"/>
        <w:overflowPunct w:val="0"/>
        <w:autoSpaceDE w:val="0"/>
        <w:autoSpaceDN w:val="0"/>
        <w:spacing w:line="560" w:lineRule="exact"/>
        <w:rPr>
          <w:rFonts w:asciiTheme="minorEastAsia" w:hAnsiTheme="minorEastAsia"/>
        </w:rPr>
      </w:pPr>
    </w:p>
    <w:p w:rsidR="00D91238" w:rsidRPr="00AC4433" w:rsidRDefault="00D91238" w:rsidP="00D91238">
      <w:pPr>
        <w:kinsoku w:val="0"/>
        <w:overflowPunct w:val="0"/>
        <w:autoSpaceDE w:val="0"/>
        <w:autoSpaceDN w:val="0"/>
        <w:spacing w:line="560" w:lineRule="exact"/>
        <w:rPr>
          <w:rFonts w:asciiTheme="minorEastAsia" w:hAnsiTheme="minorEastAsia"/>
        </w:rPr>
      </w:pPr>
    </w:p>
    <w:p w:rsidR="00D91238" w:rsidRPr="00AC4433" w:rsidRDefault="00D91238" w:rsidP="00D91238">
      <w:pPr>
        <w:kinsoku w:val="0"/>
        <w:overflowPunct w:val="0"/>
        <w:autoSpaceDE w:val="0"/>
        <w:autoSpaceDN w:val="0"/>
        <w:spacing w:line="560" w:lineRule="exact"/>
        <w:rPr>
          <w:rFonts w:asciiTheme="minorEastAsia" w:hAnsiTheme="minorEastAsia"/>
        </w:rPr>
      </w:pPr>
    </w:p>
    <w:p w:rsidR="00D91238" w:rsidRPr="00AC4433" w:rsidRDefault="00D91238" w:rsidP="00D91238">
      <w:pPr>
        <w:kinsoku w:val="0"/>
        <w:overflowPunct w:val="0"/>
        <w:autoSpaceDE w:val="0"/>
        <w:autoSpaceDN w:val="0"/>
        <w:spacing w:line="560" w:lineRule="exact"/>
        <w:rPr>
          <w:rFonts w:asciiTheme="minorEastAsia" w:hAnsiTheme="minorEastAsia"/>
        </w:rPr>
      </w:pPr>
    </w:p>
    <w:p w:rsidR="00D91238" w:rsidRDefault="00D91238" w:rsidP="00D91238">
      <w:pPr>
        <w:kinsoku w:val="0"/>
        <w:overflowPunct w:val="0"/>
        <w:autoSpaceDE w:val="0"/>
        <w:autoSpaceDN w:val="0"/>
        <w:spacing w:line="560" w:lineRule="exact"/>
        <w:rPr>
          <w:rFonts w:asciiTheme="minorEastAsia" w:hAnsiTheme="minorEastAsia"/>
        </w:rPr>
      </w:pPr>
    </w:p>
    <w:p w:rsidR="00530362" w:rsidRPr="00AC4433" w:rsidRDefault="00530362" w:rsidP="00D91238">
      <w:pPr>
        <w:kinsoku w:val="0"/>
        <w:overflowPunct w:val="0"/>
        <w:autoSpaceDE w:val="0"/>
        <w:autoSpaceDN w:val="0"/>
        <w:spacing w:line="560" w:lineRule="exact"/>
        <w:rPr>
          <w:rFonts w:asciiTheme="minorEastAsia" w:hAnsiTheme="minorEastAsia"/>
        </w:rPr>
      </w:pPr>
    </w:p>
    <w:p w:rsidR="00D91238" w:rsidRPr="00AC4433" w:rsidRDefault="00D91238" w:rsidP="00D91238">
      <w:pPr>
        <w:widowControl/>
        <w:spacing w:line="360" w:lineRule="auto"/>
        <w:jc w:val="center"/>
        <w:rPr>
          <w:rFonts w:asciiTheme="minorEastAsia" w:hAnsiTheme="minorEastAsia"/>
          <w:sz w:val="44"/>
          <w:szCs w:val="44"/>
        </w:rPr>
      </w:pPr>
    </w:p>
    <w:p w:rsidR="00D91238" w:rsidRPr="00AC4433" w:rsidRDefault="00D91238" w:rsidP="00D91238">
      <w:pPr>
        <w:widowControl/>
        <w:spacing w:line="360" w:lineRule="auto"/>
        <w:rPr>
          <w:rFonts w:asciiTheme="minorEastAsia" w:hAnsiTheme="minorEastAsia"/>
          <w:sz w:val="44"/>
          <w:szCs w:val="44"/>
        </w:rPr>
      </w:pPr>
      <w:r w:rsidRPr="00AC4433">
        <w:rPr>
          <w:rFonts w:asciiTheme="minorEastAsia" w:hAnsiTheme="minorEastAsia" w:hint="eastAsia"/>
          <w:sz w:val="44"/>
          <w:szCs w:val="44"/>
        </w:rPr>
        <w:lastRenderedPageBreak/>
        <w:t>附表</w:t>
      </w:r>
      <w:r>
        <w:rPr>
          <w:rFonts w:asciiTheme="minorEastAsia" w:hAnsiTheme="minorEastAsia" w:hint="eastAsia"/>
          <w:sz w:val="44"/>
          <w:szCs w:val="44"/>
        </w:rPr>
        <w:t>（1）</w:t>
      </w:r>
    </w:p>
    <w:tbl>
      <w:tblPr>
        <w:tblpPr w:leftFromText="180" w:rightFromText="180" w:vertAnchor="text" w:horzAnchor="margin" w:tblpXSpec="center" w:tblpY="512"/>
        <w:tblW w:w="9606" w:type="dxa"/>
        <w:tblLayout w:type="fixed"/>
        <w:tblLook w:val="04A0" w:firstRow="1" w:lastRow="0" w:firstColumn="1" w:lastColumn="0" w:noHBand="0" w:noVBand="1"/>
      </w:tblPr>
      <w:tblGrid>
        <w:gridCol w:w="1526"/>
        <w:gridCol w:w="3685"/>
        <w:gridCol w:w="753"/>
        <w:gridCol w:w="1134"/>
        <w:gridCol w:w="6"/>
        <w:gridCol w:w="1269"/>
        <w:gridCol w:w="6"/>
        <w:gridCol w:w="1227"/>
      </w:tblGrid>
      <w:tr w:rsidR="00E4730B" w:rsidRPr="00A226D6" w:rsidTr="00E4730B">
        <w:trPr>
          <w:trHeight w:val="270"/>
        </w:trPr>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730B" w:rsidRPr="00A226D6" w:rsidRDefault="00E4730B" w:rsidP="002510A2">
            <w:pPr>
              <w:widowControl/>
              <w:jc w:val="left"/>
              <w:rPr>
                <w:rFonts w:ascii="宋体" w:hAnsi="宋体" w:cs="宋体"/>
                <w:color w:val="000000"/>
                <w:kern w:val="0"/>
                <w:sz w:val="22"/>
              </w:rPr>
            </w:pPr>
            <w:r w:rsidRPr="00A226D6">
              <w:rPr>
                <w:rFonts w:ascii="宋体" w:hAnsi="宋体" w:cs="宋体" w:hint="eastAsia"/>
                <w:color w:val="000000"/>
                <w:kern w:val="0"/>
                <w:sz w:val="22"/>
              </w:rPr>
              <w:t>项目名称</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E4730B" w:rsidRPr="00A226D6" w:rsidRDefault="00E4730B" w:rsidP="002510A2">
            <w:pPr>
              <w:widowControl/>
              <w:jc w:val="center"/>
              <w:rPr>
                <w:rFonts w:ascii="宋体" w:hAnsi="宋体" w:cs="宋体"/>
                <w:b/>
                <w:bCs/>
                <w:color w:val="000000"/>
                <w:kern w:val="0"/>
                <w:sz w:val="20"/>
                <w:szCs w:val="20"/>
              </w:rPr>
            </w:pPr>
            <w:r w:rsidRPr="00A226D6">
              <w:rPr>
                <w:rFonts w:ascii="宋体" w:hAnsi="宋体" w:cs="宋体" w:hint="eastAsia"/>
                <w:b/>
                <w:bCs/>
                <w:color w:val="000000"/>
                <w:kern w:val="0"/>
                <w:sz w:val="20"/>
                <w:szCs w:val="20"/>
              </w:rPr>
              <w:t>规格型号</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rsidR="00E4730B" w:rsidRPr="00A226D6" w:rsidRDefault="00E4730B" w:rsidP="002510A2">
            <w:pPr>
              <w:widowControl/>
              <w:jc w:val="center"/>
              <w:rPr>
                <w:rFonts w:ascii="宋体" w:hAnsi="宋体" w:cs="宋体"/>
                <w:b/>
                <w:bCs/>
                <w:color w:val="000000"/>
                <w:kern w:val="0"/>
                <w:sz w:val="20"/>
                <w:szCs w:val="20"/>
              </w:rPr>
            </w:pPr>
            <w:r w:rsidRPr="00A226D6">
              <w:rPr>
                <w:rFonts w:ascii="宋体" w:hAnsi="宋体" w:cs="宋体" w:hint="eastAsia"/>
                <w:b/>
                <w:bCs/>
                <w:color w:val="000000"/>
                <w:kern w:val="0"/>
                <w:sz w:val="20"/>
                <w:szCs w:val="20"/>
              </w:rPr>
              <w:t>配件数量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4730B" w:rsidRPr="00A226D6" w:rsidRDefault="00E4730B" w:rsidP="002510A2">
            <w:pPr>
              <w:widowControl/>
              <w:jc w:val="center"/>
              <w:rPr>
                <w:rFonts w:ascii="宋体" w:hAnsi="宋体" w:cs="宋体"/>
                <w:b/>
                <w:bCs/>
                <w:color w:val="000000"/>
                <w:kern w:val="0"/>
                <w:sz w:val="20"/>
                <w:szCs w:val="20"/>
              </w:rPr>
            </w:pPr>
            <w:r w:rsidRPr="00A226D6">
              <w:rPr>
                <w:rFonts w:ascii="宋体" w:hAnsi="宋体" w:cs="宋体" w:hint="eastAsia"/>
                <w:b/>
                <w:bCs/>
                <w:color w:val="000000"/>
                <w:kern w:val="0"/>
                <w:sz w:val="20"/>
                <w:szCs w:val="20"/>
              </w:rPr>
              <w:t>单套价格</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E4730B" w:rsidRPr="00A226D6" w:rsidRDefault="00E4730B" w:rsidP="002510A2">
            <w:pPr>
              <w:widowControl/>
              <w:jc w:val="center"/>
              <w:rPr>
                <w:rFonts w:ascii="宋体" w:hAnsi="宋体" w:cs="宋体"/>
                <w:b/>
                <w:bCs/>
                <w:color w:val="000000"/>
                <w:kern w:val="0"/>
                <w:sz w:val="20"/>
                <w:szCs w:val="20"/>
              </w:rPr>
            </w:pPr>
            <w:r w:rsidRPr="00A226D6">
              <w:rPr>
                <w:rFonts w:ascii="宋体" w:hAnsi="宋体" w:cs="宋体" w:hint="eastAsia"/>
                <w:b/>
                <w:bCs/>
                <w:color w:val="000000"/>
                <w:kern w:val="0"/>
                <w:sz w:val="20"/>
                <w:szCs w:val="20"/>
              </w:rPr>
              <w:t>套数</w:t>
            </w:r>
          </w:p>
        </w:tc>
        <w:tc>
          <w:tcPr>
            <w:tcW w:w="1233" w:type="dxa"/>
            <w:gridSpan w:val="2"/>
            <w:tcBorders>
              <w:top w:val="single" w:sz="4" w:space="0" w:color="auto"/>
              <w:left w:val="nil"/>
              <w:bottom w:val="single" w:sz="4" w:space="0" w:color="auto"/>
              <w:right w:val="single" w:sz="4" w:space="0" w:color="auto"/>
            </w:tcBorders>
            <w:shd w:val="clear" w:color="auto" w:fill="auto"/>
            <w:noWrap/>
            <w:vAlign w:val="center"/>
            <w:hideMark/>
          </w:tcPr>
          <w:p w:rsidR="00E4730B" w:rsidRPr="00A226D6" w:rsidRDefault="00E4730B" w:rsidP="002510A2">
            <w:pPr>
              <w:widowControl/>
              <w:jc w:val="center"/>
              <w:rPr>
                <w:rFonts w:ascii="宋体" w:hAnsi="宋体" w:cs="宋体"/>
                <w:b/>
                <w:bCs/>
                <w:color w:val="000000"/>
                <w:kern w:val="0"/>
                <w:sz w:val="20"/>
                <w:szCs w:val="20"/>
              </w:rPr>
            </w:pPr>
            <w:r w:rsidRPr="00A226D6">
              <w:rPr>
                <w:rFonts w:ascii="宋体" w:hAnsi="宋体" w:cs="宋体" w:hint="eastAsia"/>
                <w:b/>
                <w:bCs/>
                <w:color w:val="000000"/>
                <w:kern w:val="0"/>
                <w:sz w:val="20"/>
                <w:szCs w:val="20"/>
              </w:rPr>
              <w:t>总价</w:t>
            </w:r>
          </w:p>
        </w:tc>
      </w:tr>
      <w:tr w:rsidR="00E4730B" w:rsidRPr="00A226D6" w:rsidTr="00E4730B">
        <w:trPr>
          <w:trHeight w:val="270"/>
        </w:trPr>
        <w:tc>
          <w:tcPr>
            <w:tcW w:w="1526" w:type="dxa"/>
            <w:vMerge w:val="restart"/>
            <w:tcBorders>
              <w:top w:val="nil"/>
              <w:left w:val="single" w:sz="4" w:space="0" w:color="auto"/>
              <w:bottom w:val="single" w:sz="4" w:space="0" w:color="auto"/>
              <w:right w:val="single" w:sz="4" w:space="0" w:color="auto"/>
            </w:tcBorders>
            <w:shd w:val="clear" w:color="auto" w:fill="auto"/>
            <w:vAlign w:val="center"/>
            <w:hideMark/>
          </w:tcPr>
          <w:p w:rsidR="00E4730B" w:rsidRPr="00E4730B" w:rsidRDefault="00E4730B" w:rsidP="00173E5D">
            <w:pPr>
              <w:widowControl/>
              <w:jc w:val="center"/>
              <w:rPr>
                <w:rFonts w:ascii="Arial" w:hAnsi="Arial" w:cs="Arial"/>
                <w:color w:val="333333"/>
                <w:kern w:val="0"/>
                <w:sz w:val="24"/>
              </w:rPr>
            </w:pPr>
            <w:r w:rsidRPr="00E4730B">
              <w:rPr>
                <w:rFonts w:ascii="Arial" w:hAnsi="Arial" w:cs="Arial" w:hint="eastAsia"/>
                <w:color w:val="333333"/>
                <w:kern w:val="0"/>
                <w:sz w:val="24"/>
              </w:rPr>
              <w:t>磁盘阵列柜</w:t>
            </w:r>
          </w:p>
        </w:tc>
        <w:tc>
          <w:tcPr>
            <w:tcW w:w="3685" w:type="dxa"/>
            <w:vMerge w:val="restart"/>
            <w:tcBorders>
              <w:top w:val="single" w:sz="4" w:space="0" w:color="auto"/>
              <w:left w:val="nil"/>
              <w:right w:val="single" w:sz="4" w:space="0" w:color="auto"/>
            </w:tcBorders>
            <w:shd w:val="clear" w:color="auto" w:fill="auto"/>
            <w:vAlign w:val="center"/>
            <w:hideMark/>
          </w:tcPr>
          <w:p w:rsidR="00E4730B" w:rsidRPr="00E4730B" w:rsidRDefault="00E4730B" w:rsidP="00173E5D">
            <w:pPr>
              <w:widowControl/>
              <w:jc w:val="center"/>
              <w:rPr>
                <w:rFonts w:ascii="Arial" w:hAnsi="Arial" w:cs="Arial"/>
                <w:color w:val="333333"/>
                <w:kern w:val="0"/>
                <w:sz w:val="24"/>
              </w:rPr>
            </w:pPr>
            <w:r w:rsidRPr="00E4730B">
              <w:rPr>
                <w:rFonts w:ascii="Arial" w:hAnsi="Arial" w:cs="Arial" w:hint="eastAsia"/>
                <w:color w:val="333333"/>
                <w:kern w:val="0"/>
                <w:sz w:val="24"/>
              </w:rPr>
              <w:t xml:space="preserve">IBM </w:t>
            </w:r>
            <w:proofErr w:type="spellStart"/>
            <w:r w:rsidRPr="00E4730B">
              <w:rPr>
                <w:rFonts w:ascii="Arial" w:hAnsi="Arial" w:cs="Arial"/>
                <w:color w:val="333333"/>
                <w:kern w:val="0"/>
                <w:sz w:val="24"/>
              </w:rPr>
              <w:t>Storwize</w:t>
            </w:r>
            <w:proofErr w:type="spellEnd"/>
            <w:r w:rsidRPr="00E4730B">
              <w:rPr>
                <w:rFonts w:ascii="Arial" w:hAnsi="Arial" w:cs="Arial"/>
                <w:color w:val="333333"/>
                <w:kern w:val="0"/>
                <w:sz w:val="24"/>
              </w:rPr>
              <w:t xml:space="preserve"> V3700</w:t>
            </w:r>
          </w:p>
          <w:p w:rsidR="00E4730B" w:rsidRPr="00E4730B" w:rsidRDefault="00E4730B" w:rsidP="00173E5D">
            <w:pPr>
              <w:ind w:firstLineChars="200" w:firstLine="480"/>
              <w:rPr>
                <w:b/>
                <w:sz w:val="24"/>
              </w:rPr>
            </w:pPr>
            <w:r w:rsidRPr="00E4730B">
              <w:rPr>
                <w:rFonts w:ascii="Arial" w:hAnsi="Arial" w:cs="Arial"/>
                <w:color w:val="333333"/>
                <w:kern w:val="0"/>
                <w:sz w:val="24"/>
              </w:rPr>
              <w:t>采用支持异构多主机平台的基于</w:t>
            </w:r>
            <w:proofErr w:type="spellStart"/>
            <w:r w:rsidRPr="00E4730B">
              <w:rPr>
                <w:rFonts w:ascii="Arial" w:hAnsi="Arial" w:cs="Arial"/>
                <w:color w:val="333333"/>
                <w:kern w:val="0"/>
                <w:sz w:val="24"/>
              </w:rPr>
              <w:t>FC,iSCSI</w:t>
            </w:r>
            <w:proofErr w:type="spellEnd"/>
            <w:r w:rsidRPr="00E4730B">
              <w:rPr>
                <w:rFonts w:ascii="Arial" w:hAnsi="Arial" w:cs="Arial"/>
                <w:color w:val="333333"/>
                <w:kern w:val="0"/>
                <w:sz w:val="24"/>
              </w:rPr>
              <w:t>和</w:t>
            </w:r>
            <w:r w:rsidRPr="00E4730B">
              <w:rPr>
                <w:rFonts w:ascii="Arial" w:hAnsi="Arial" w:cs="Arial"/>
                <w:color w:val="333333"/>
                <w:kern w:val="0"/>
                <w:sz w:val="24"/>
              </w:rPr>
              <w:t>SAS</w:t>
            </w:r>
            <w:r w:rsidRPr="00E4730B">
              <w:rPr>
                <w:rFonts w:ascii="Arial" w:hAnsi="Arial" w:cs="Arial"/>
                <w:color w:val="333333"/>
                <w:kern w:val="0"/>
                <w:sz w:val="24"/>
              </w:rPr>
              <w:t>技术的一体化智能存储设备</w:t>
            </w:r>
            <w:r w:rsidRPr="00E4730B">
              <w:rPr>
                <w:rFonts w:ascii="Arial" w:hAnsi="Arial" w:cs="Arial" w:hint="eastAsia"/>
                <w:color w:val="333333"/>
                <w:kern w:val="0"/>
                <w:sz w:val="24"/>
              </w:rPr>
              <w:t>；</w:t>
            </w:r>
            <w:r w:rsidRPr="00E4730B">
              <w:rPr>
                <w:rFonts w:ascii="Arial" w:hAnsi="Arial" w:cs="Arial"/>
                <w:color w:val="333333"/>
                <w:kern w:val="0"/>
                <w:sz w:val="24"/>
              </w:rPr>
              <w:t>冗余控制器，双活并可互备；全架构通道为</w:t>
            </w:r>
            <w:r w:rsidRPr="00E4730B">
              <w:rPr>
                <w:rFonts w:ascii="Arial" w:hAnsi="Arial" w:cs="Arial"/>
                <w:color w:val="333333"/>
                <w:kern w:val="0"/>
                <w:sz w:val="24"/>
              </w:rPr>
              <w:t>SAS 2.0</w:t>
            </w:r>
            <w:r w:rsidRPr="00E4730B">
              <w:rPr>
                <w:rFonts w:ascii="Arial" w:hAnsi="Arial" w:cs="Arial"/>
                <w:color w:val="333333"/>
                <w:kern w:val="0"/>
                <w:sz w:val="24"/>
              </w:rPr>
              <w:t>技术</w:t>
            </w:r>
            <w:r w:rsidRPr="00E4730B">
              <w:rPr>
                <w:rFonts w:ascii="Arial" w:hAnsi="Arial" w:cs="Arial" w:hint="eastAsia"/>
                <w:color w:val="333333"/>
                <w:kern w:val="0"/>
                <w:sz w:val="24"/>
              </w:rPr>
              <w:t>；</w:t>
            </w:r>
            <w:r w:rsidRPr="00E4730B">
              <w:rPr>
                <w:rFonts w:ascii="宋体" w:hAnsi="宋体" w:cs="宋体" w:hint="eastAsia"/>
                <w:kern w:val="0"/>
                <w:sz w:val="24"/>
              </w:rPr>
              <w:t>缓存</w:t>
            </w:r>
            <w:r w:rsidRPr="00E4730B">
              <w:rPr>
                <w:rFonts w:ascii="Arial" w:hAnsi="Arial" w:cs="Arial"/>
                <w:kern w:val="0"/>
                <w:sz w:val="24"/>
              </w:rPr>
              <w:t>≥16GB</w:t>
            </w:r>
            <w:r w:rsidRPr="00E4730B">
              <w:rPr>
                <w:rFonts w:ascii="宋体" w:hAnsi="宋体" w:cs="宋体" w:hint="eastAsia"/>
                <w:kern w:val="0"/>
                <w:sz w:val="24"/>
              </w:rPr>
              <w:t>（非</w:t>
            </w:r>
            <w:r w:rsidRPr="00E4730B">
              <w:rPr>
                <w:rFonts w:ascii="Arial" w:hAnsi="Arial" w:cs="Arial"/>
                <w:kern w:val="0"/>
                <w:sz w:val="24"/>
              </w:rPr>
              <w:t>SSD</w:t>
            </w:r>
            <w:r w:rsidRPr="00E4730B">
              <w:rPr>
                <w:rFonts w:ascii="宋体" w:hAnsi="宋体" w:cs="宋体" w:hint="eastAsia"/>
                <w:kern w:val="0"/>
                <w:sz w:val="24"/>
              </w:rPr>
              <w:t>或</w:t>
            </w:r>
            <w:r w:rsidRPr="00E4730B">
              <w:rPr>
                <w:rFonts w:ascii="Arial" w:hAnsi="Arial" w:cs="Arial"/>
                <w:kern w:val="0"/>
                <w:sz w:val="24"/>
              </w:rPr>
              <w:t>Flash</w:t>
            </w:r>
            <w:r w:rsidRPr="00E4730B">
              <w:rPr>
                <w:rFonts w:ascii="宋体" w:hAnsi="宋体" w:cs="宋体" w:hint="eastAsia"/>
                <w:kern w:val="0"/>
                <w:sz w:val="24"/>
              </w:rPr>
              <w:t>卡缓存）；</w:t>
            </w:r>
            <w:r w:rsidRPr="00E4730B">
              <w:rPr>
                <w:rFonts w:ascii="Arial" w:hAnsi="Arial" w:cs="Arial"/>
                <w:kern w:val="0"/>
                <w:sz w:val="24"/>
              </w:rPr>
              <w:t>最大支持</w:t>
            </w:r>
            <w:r w:rsidRPr="00E4730B">
              <w:rPr>
                <w:rFonts w:ascii="Arial" w:hAnsi="Arial" w:cs="Arial"/>
                <w:kern w:val="0"/>
                <w:sz w:val="24"/>
              </w:rPr>
              <w:t>≥6</w:t>
            </w:r>
            <w:r w:rsidRPr="00E4730B">
              <w:rPr>
                <w:rFonts w:ascii="Arial" w:hAnsi="Arial" w:cs="Arial"/>
                <w:kern w:val="0"/>
                <w:sz w:val="24"/>
              </w:rPr>
              <w:t>个</w:t>
            </w:r>
            <w:r w:rsidRPr="00E4730B">
              <w:rPr>
                <w:rFonts w:ascii="Arial" w:hAnsi="Arial" w:cs="Arial"/>
                <w:kern w:val="0"/>
                <w:sz w:val="24"/>
              </w:rPr>
              <w:t>6Gbps SAS</w:t>
            </w:r>
            <w:r w:rsidRPr="00E4730B">
              <w:rPr>
                <w:rFonts w:ascii="Arial" w:hAnsi="Arial" w:cs="Arial"/>
                <w:kern w:val="0"/>
                <w:sz w:val="24"/>
              </w:rPr>
              <w:t>端口</w:t>
            </w:r>
            <w:r w:rsidRPr="00E4730B">
              <w:rPr>
                <w:rFonts w:ascii="Arial" w:hAnsi="Arial" w:cs="Arial"/>
                <w:kern w:val="0"/>
                <w:sz w:val="24"/>
              </w:rPr>
              <w:t>+≥4</w:t>
            </w:r>
            <w:r w:rsidRPr="00E4730B">
              <w:rPr>
                <w:rFonts w:ascii="Arial" w:hAnsi="Arial" w:cs="Arial"/>
                <w:kern w:val="0"/>
                <w:sz w:val="24"/>
              </w:rPr>
              <w:t>个</w:t>
            </w:r>
            <w:r w:rsidRPr="00E4730B">
              <w:rPr>
                <w:rFonts w:ascii="Arial" w:hAnsi="Arial" w:cs="Arial"/>
                <w:kern w:val="0"/>
                <w:sz w:val="24"/>
              </w:rPr>
              <w:t xml:space="preserve">1Gbps </w:t>
            </w:r>
            <w:proofErr w:type="spellStart"/>
            <w:r w:rsidRPr="00E4730B">
              <w:rPr>
                <w:rFonts w:ascii="Arial" w:hAnsi="Arial" w:cs="Arial"/>
                <w:kern w:val="0"/>
                <w:sz w:val="24"/>
              </w:rPr>
              <w:t>iSCSI</w:t>
            </w:r>
            <w:proofErr w:type="spellEnd"/>
            <w:r w:rsidRPr="00E4730B">
              <w:rPr>
                <w:rFonts w:ascii="Arial" w:hAnsi="Arial" w:cs="Arial"/>
                <w:kern w:val="0"/>
                <w:sz w:val="24"/>
              </w:rPr>
              <w:t>端口</w:t>
            </w:r>
            <w:r w:rsidRPr="00E4730B">
              <w:rPr>
                <w:rFonts w:ascii="Arial" w:hAnsi="Arial" w:cs="Arial"/>
                <w:kern w:val="0"/>
                <w:sz w:val="24"/>
              </w:rPr>
              <w:t>+≥8</w:t>
            </w:r>
            <w:r w:rsidRPr="00E4730B">
              <w:rPr>
                <w:rFonts w:ascii="Arial" w:hAnsi="Arial" w:cs="Arial"/>
                <w:kern w:val="0"/>
                <w:sz w:val="24"/>
              </w:rPr>
              <w:t>个</w:t>
            </w:r>
            <w:r w:rsidRPr="00E4730B">
              <w:rPr>
                <w:rFonts w:ascii="Arial" w:hAnsi="Arial" w:cs="Arial"/>
                <w:kern w:val="0"/>
                <w:sz w:val="24"/>
              </w:rPr>
              <w:t>8Gbps FC</w:t>
            </w:r>
            <w:r w:rsidRPr="00E4730B">
              <w:rPr>
                <w:rFonts w:ascii="Arial" w:hAnsi="Arial" w:cs="Arial"/>
                <w:kern w:val="0"/>
                <w:sz w:val="24"/>
              </w:rPr>
              <w:t>光纤通道端口</w:t>
            </w:r>
            <w:r w:rsidRPr="00E4730B">
              <w:rPr>
                <w:rFonts w:ascii="Arial" w:hAnsi="Arial" w:cs="Arial" w:hint="eastAsia"/>
                <w:kern w:val="0"/>
                <w:sz w:val="24"/>
              </w:rPr>
              <w:t>；</w:t>
            </w:r>
            <w:r w:rsidRPr="00E4730B">
              <w:rPr>
                <w:rFonts w:ascii="宋体" w:hAnsi="宋体" w:cs="宋体" w:hint="eastAsia"/>
                <w:kern w:val="0"/>
                <w:sz w:val="24"/>
              </w:rPr>
              <w:t>本次项目需同时提供</w:t>
            </w:r>
            <w:r w:rsidRPr="00E4730B">
              <w:rPr>
                <w:rFonts w:ascii="Arial" w:hAnsi="Arial" w:cs="Arial"/>
                <w:kern w:val="0"/>
                <w:sz w:val="24"/>
              </w:rPr>
              <w:t>≥4</w:t>
            </w:r>
            <w:r w:rsidRPr="00E4730B">
              <w:rPr>
                <w:rFonts w:ascii="宋体" w:hAnsi="宋体" w:cs="宋体" w:hint="eastAsia"/>
                <w:kern w:val="0"/>
                <w:sz w:val="24"/>
              </w:rPr>
              <w:t>个</w:t>
            </w:r>
            <w:r w:rsidRPr="00E4730B">
              <w:rPr>
                <w:rFonts w:ascii="Arial" w:hAnsi="Arial" w:cs="Arial"/>
                <w:kern w:val="0"/>
                <w:sz w:val="24"/>
              </w:rPr>
              <w:t xml:space="preserve">1Gbps </w:t>
            </w:r>
            <w:proofErr w:type="spellStart"/>
            <w:r w:rsidRPr="00E4730B">
              <w:rPr>
                <w:rFonts w:ascii="Arial" w:hAnsi="Arial" w:cs="Arial"/>
                <w:kern w:val="0"/>
                <w:sz w:val="24"/>
              </w:rPr>
              <w:t>iSCSI</w:t>
            </w:r>
            <w:proofErr w:type="spellEnd"/>
            <w:r w:rsidRPr="00E4730B">
              <w:rPr>
                <w:rFonts w:ascii="宋体" w:hAnsi="宋体" w:cs="宋体" w:hint="eastAsia"/>
                <w:kern w:val="0"/>
                <w:sz w:val="24"/>
              </w:rPr>
              <w:t>主机端口、</w:t>
            </w:r>
            <w:r w:rsidRPr="00E4730B">
              <w:rPr>
                <w:rFonts w:ascii="Arial" w:hAnsi="Arial" w:cs="Arial"/>
                <w:kern w:val="0"/>
                <w:sz w:val="24"/>
              </w:rPr>
              <w:t>≥6</w:t>
            </w:r>
            <w:r w:rsidRPr="00E4730B">
              <w:rPr>
                <w:rFonts w:ascii="宋体" w:hAnsi="宋体" w:cs="宋体" w:hint="eastAsia"/>
                <w:kern w:val="0"/>
                <w:sz w:val="24"/>
              </w:rPr>
              <w:t>个</w:t>
            </w:r>
            <w:r w:rsidRPr="00E4730B">
              <w:rPr>
                <w:rFonts w:ascii="Arial" w:hAnsi="Arial" w:cs="Arial"/>
                <w:kern w:val="0"/>
                <w:sz w:val="24"/>
              </w:rPr>
              <w:t>6Gbps SAS</w:t>
            </w:r>
            <w:r w:rsidRPr="00E4730B">
              <w:rPr>
                <w:rFonts w:ascii="宋体" w:hAnsi="宋体" w:cs="宋体" w:hint="eastAsia"/>
                <w:kern w:val="0"/>
                <w:sz w:val="24"/>
              </w:rPr>
              <w:t>主机端口和</w:t>
            </w:r>
            <w:r w:rsidRPr="00E4730B">
              <w:rPr>
                <w:rFonts w:ascii="Arial" w:hAnsi="Arial" w:cs="Arial"/>
                <w:kern w:val="0"/>
                <w:sz w:val="24"/>
              </w:rPr>
              <w:t>≥8</w:t>
            </w:r>
            <w:r w:rsidRPr="00E4730B">
              <w:rPr>
                <w:rFonts w:ascii="宋体" w:hAnsi="宋体" w:cs="宋体" w:hint="eastAsia"/>
                <w:kern w:val="0"/>
                <w:sz w:val="24"/>
              </w:rPr>
              <w:t>个</w:t>
            </w:r>
            <w:r w:rsidRPr="00E4730B">
              <w:rPr>
                <w:rFonts w:ascii="Arial" w:hAnsi="Arial" w:cs="Arial"/>
                <w:kern w:val="0"/>
                <w:sz w:val="24"/>
              </w:rPr>
              <w:t>8Gbps FC</w:t>
            </w:r>
            <w:r w:rsidRPr="00E4730B">
              <w:rPr>
                <w:rFonts w:ascii="宋体" w:hAnsi="宋体" w:cs="宋体" w:hint="eastAsia"/>
                <w:kern w:val="0"/>
                <w:sz w:val="24"/>
              </w:rPr>
              <w:t>光纤通道端口（含模块）；</w:t>
            </w:r>
            <w:r w:rsidRPr="00E4730B">
              <w:rPr>
                <w:rFonts w:ascii="Arial" w:hAnsi="Arial" w:cs="Arial"/>
                <w:kern w:val="0"/>
                <w:sz w:val="24"/>
              </w:rPr>
              <w:t>提供</w:t>
            </w:r>
            <w:r w:rsidRPr="00E4730B">
              <w:rPr>
                <w:rFonts w:ascii="Arial" w:hAnsi="Arial" w:cs="Arial"/>
                <w:kern w:val="0"/>
                <w:sz w:val="24"/>
              </w:rPr>
              <w:t>≥2</w:t>
            </w:r>
            <w:r w:rsidRPr="00E4730B">
              <w:rPr>
                <w:rFonts w:ascii="Arial" w:hAnsi="Arial" w:cs="Arial"/>
                <w:kern w:val="0"/>
                <w:sz w:val="24"/>
              </w:rPr>
              <w:t>个</w:t>
            </w:r>
            <w:r w:rsidRPr="00E4730B">
              <w:rPr>
                <w:rFonts w:ascii="Arial" w:hAnsi="Arial" w:cs="Arial"/>
                <w:kern w:val="0"/>
                <w:sz w:val="24"/>
              </w:rPr>
              <w:t>12Gbps SAS</w:t>
            </w:r>
            <w:r w:rsidRPr="00E4730B">
              <w:rPr>
                <w:rFonts w:ascii="Arial" w:hAnsi="Arial" w:cs="Arial"/>
                <w:kern w:val="0"/>
                <w:sz w:val="24"/>
              </w:rPr>
              <w:t>端口</w:t>
            </w:r>
            <w:r w:rsidRPr="00E4730B">
              <w:rPr>
                <w:rFonts w:ascii="Arial" w:hAnsi="Arial" w:cs="Arial" w:hint="eastAsia"/>
                <w:kern w:val="0"/>
                <w:sz w:val="24"/>
              </w:rPr>
              <w:t>；</w:t>
            </w:r>
            <w:r w:rsidRPr="00E4730B">
              <w:rPr>
                <w:rFonts w:ascii="Arial" w:hAnsi="Arial" w:cs="Arial"/>
                <w:color w:val="333333"/>
                <w:kern w:val="0"/>
                <w:sz w:val="24"/>
              </w:rPr>
              <w:t>可支持连接</w:t>
            </w:r>
            <w:r w:rsidRPr="00E4730B">
              <w:rPr>
                <w:rFonts w:ascii="Arial" w:hAnsi="Arial" w:cs="Arial"/>
                <w:color w:val="333333"/>
                <w:kern w:val="0"/>
                <w:sz w:val="24"/>
              </w:rPr>
              <w:t>9</w:t>
            </w:r>
            <w:r w:rsidRPr="00E4730B">
              <w:rPr>
                <w:rFonts w:ascii="Arial" w:hAnsi="Arial" w:cs="Arial"/>
                <w:color w:val="333333"/>
                <w:kern w:val="0"/>
                <w:sz w:val="24"/>
              </w:rPr>
              <w:t>个扩展柜，最大</w:t>
            </w:r>
            <w:r w:rsidRPr="00E4730B">
              <w:rPr>
                <w:rFonts w:ascii="Arial" w:hAnsi="Arial" w:cs="Arial"/>
                <w:color w:val="333333"/>
                <w:kern w:val="0"/>
                <w:sz w:val="24"/>
              </w:rPr>
              <w:t>240</w:t>
            </w:r>
            <w:r w:rsidRPr="00E4730B">
              <w:rPr>
                <w:rFonts w:ascii="Arial" w:hAnsi="Arial" w:cs="Arial"/>
                <w:color w:val="333333"/>
                <w:kern w:val="0"/>
                <w:sz w:val="24"/>
              </w:rPr>
              <w:t>块磁盘，支持在线磁盘动态扩展及存储容量</w:t>
            </w:r>
            <w:r w:rsidRPr="00E4730B">
              <w:rPr>
                <w:rFonts w:ascii="Arial" w:hAnsi="Arial" w:cs="Arial"/>
                <w:color w:val="333333"/>
                <w:kern w:val="0"/>
                <w:sz w:val="24"/>
              </w:rPr>
              <w:t>LUN</w:t>
            </w:r>
            <w:r w:rsidRPr="00E4730B">
              <w:rPr>
                <w:rFonts w:ascii="Arial" w:hAnsi="Arial" w:cs="Arial"/>
                <w:color w:val="333333"/>
                <w:kern w:val="0"/>
                <w:sz w:val="24"/>
              </w:rPr>
              <w:t>扩展，升级过程</w:t>
            </w:r>
            <w:proofErr w:type="gramStart"/>
            <w:r w:rsidRPr="00E4730B">
              <w:rPr>
                <w:rFonts w:ascii="Arial" w:hAnsi="Arial" w:cs="Arial"/>
                <w:color w:val="333333"/>
                <w:kern w:val="0"/>
                <w:sz w:val="24"/>
              </w:rPr>
              <w:t>不</w:t>
            </w:r>
            <w:proofErr w:type="gramEnd"/>
            <w:r w:rsidRPr="00E4730B">
              <w:rPr>
                <w:rFonts w:ascii="Arial" w:hAnsi="Arial" w:cs="Arial"/>
                <w:color w:val="333333"/>
                <w:kern w:val="0"/>
                <w:sz w:val="24"/>
              </w:rPr>
              <w:t>停机，且不影响原始生产数据</w:t>
            </w:r>
            <w:r w:rsidRPr="00E4730B">
              <w:rPr>
                <w:rFonts w:ascii="Arial" w:hAnsi="Arial" w:cs="Arial" w:hint="eastAsia"/>
                <w:color w:val="333333"/>
                <w:kern w:val="0"/>
                <w:sz w:val="24"/>
              </w:rPr>
              <w:t>；</w:t>
            </w:r>
            <w:r w:rsidRPr="00E4730B">
              <w:rPr>
                <w:rFonts w:ascii="Arial" w:hAnsi="Arial" w:cs="Arial"/>
                <w:color w:val="333333"/>
                <w:kern w:val="0"/>
                <w:sz w:val="24"/>
              </w:rPr>
              <w:t>RAID0, 1, 5, 6, 10</w:t>
            </w:r>
            <w:r w:rsidRPr="00E4730B">
              <w:rPr>
                <w:rFonts w:ascii="Arial" w:hAnsi="Arial" w:cs="Arial" w:hint="eastAsia"/>
                <w:color w:val="333333"/>
                <w:kern w:val="0"/>
                <w:sz w:val="24"/>
              </w:rPr>
              <w:t>；</w:t>
            </w:r>
            <w:r w:rsidRPr="00E4730B">
              <w:rPr>
                <w:rFonts w:ascii="Arial" w:hAnsi="Arial" w:cs="Arial"/>
                <w:color w:val="333333"/>
                <w:kern w:val="0"/>
                <w:sz w:val="24"/>
              </w:rPr>
              <w:t>双冗余可热插拔式</w:t>
            </w:r>
            <w:r w:rsidRPr="00E4730B">
              <w:rPr>
                <w:rFonts w:ascii="Arial" w:hAnsi="Arial" w:cs="Arial" w:hint="eastAsia"/>
                <w:color w:val="333333"/>
                <w:kern w:val="0"/>
                <w:sz w:val="24"/>
              </w:rPr>
              <w:t>电源；</w:t>
            </w:r>
            <w:r w:rsidRPr="00E4730B">
              <w:rPr>
                <w:rFonts w:ascii="Arial" w:hAnsi="Arial" w:cs="Arial"/>
                <w:color w:val="333333"/>
                <w:kern w:val="0"/>
                <w:sz w:val="24"/>
              </w:rPr>
              <w:t>支持</w:t>
            </w:r>
            <w:r w:rsidRPr="00E4730B">
              <w:rPr>
                <w:rFonts w:ascii="Arial" w:hAnsi="Arial" w:cs="Arial"/>
                <w:color w:val="333333"/>
                <w:kern w:val="0"/>
                <w:sz w:val="24"/>
              </w:rPr>
              <w:t xml:space="preserve">FC </w:t>
            </w:r>
            <w:r w:rsidRPr="00E4730B">
              <w:rPr>
                <w:rFonts w:ascii="Arial" w:hAnsi="Arial" w:cs="Arial"/>
                <w:color w:val="333333"/>
                <w:kern w:val="0"/>
                <w:sz w:val="24"/>
              </w:rPr>
              <w:t>交换机、导向器和以太网交换机</w:t>
            </w:r>
            <w:r w:rsidRPr="00E4730B">
              <w:rPr>
                <w:rFonts w:ascii="Arial" w:hAnsi="Arial" w:cs="Arial" w:hint="eastAsia"/>
                <w:color w:val="333333"/>
                <w:kern w:val="0"/>
                <w:sz w:val="24"/>
              </w:rPr>
              <w:t>。</w:t>
            </w:r>
          </w:p>
        </w:tc>
        <w:tc>
          <w:tcPr>
            <w:tcW w:w="753" w:type="dxa"/>
            <w:vMerge w:val="restart"/>
            <w:tcBorders>
              <w:top w:val="single" w:sz="4" w:space="0" w:color="auto"/>
              <w:left w:val="single" w:sz="4" w:space="0" w:color="auto"/>
              <w:right w:val="single" w:sz="4" w:space="0" w:color="auto"/>
            </w:tcBorders>
            <w:shd w:val="clear" w:color="auto" w:fill="auto"/>
            <w:vAlign w:val="center"/>
          </w:tcPr>
          <w:p w:rsidR="00E4730B" w:rsidRPr="00E4730B" w:rsidRDefault="00E4730B" w:rsidP="00C13B2B">
            <w:pPr>
              <w:jc w:val="center"/>
              <w:rPr>
                <w:rFonts w:ascii="宋体" w:hAnsi="宋体" w:cs="宋体"/>
                <w:b/>
                <w:bCs/>
                <w:color w:val="000000"/>
                <w:kern w:val="0"/>
                <w:sz w:val="24"/>
              </w:rPr>
            </w:pPr>
            <w:r w:rsidRPr="00E4730B">
              <w:rPr>
                <w:rFonts w:ascii="宋体" w:hAnsi="宋体" w:cs="宋体" w:hint="eastAsia"/>
                <w:b/>
                <w:bCs/>
                <w:color w:val="000000"/>
                <w:kern w:val="0"/>
                <w:sz w:val="24"/>
              </w:rPr>
              <w:t>1</w:t>
            </w:r>
          </w:p>
        </w:tc>
        <w:tc>
          <w:tcPr>
            <w:tcW w:w="1140" w:type="dxa"/>
            <w:gridSpan w:val="2"/>
            <w:tcBorders>
              <w:top w:val="single" w:sz="4" w:space="0" w:color="auto"/>
              <w:left w:val="single" w:sz="4" w:space="0" w:color="auto"/>
              <w:right w:val="single" w:sz="4" w:space="0" w:color="auto"/>
            </w:tcBorders>
            <w:shd w:val="clear" w:color="auto" w:fill="auto"/>
            <w:vAlign w:val="center"/>
          </w:tcPr>
          <w:p w:rsidR="00E4730B" w:rsidRPr="00E4730B" w:rsidRDefault="00E4730B" w:rsidP="002510A2">
            <w:pPr>
              <w:widowControl/>
              <w:jc w:val="center"/>
              <w:rPr>
                <w:rFonts w:ascii="宋体" w:hAnsi="宋体" w:cs="宋体"/>
                <w:b/>
                <w:bCs/>
                <w:color w:val="000000"/>
                <w:kern w:val="0"/>
                <w:sz w:val="24"/>
              </w:rPr>
            </w:pPr>
          </w:p>
        </w:tc>
        <w:tc>
          <w:tcPr>
            <w:tcW w:w="1275" w:type="dxa"/>
            <w:gridSpan w:val="2"/>
            <w:tcBorders>
              <w:top w:val="single" w:sz="4" w:space="0" w:color="auto"/>
              <w:left w:val="single" w:sz="4" w:space="0" w:color="auto"/>
              <w:right w:val="single" w:sz="4" w:space="0" w:color="auto"/>
            </w:tcBorders>
            <w:shd w:val="clear" w:color="auto" w:fill="auto"/>
            <w:vAlign w:val="center"/>
          </w:tcPr>
          <w:p w:rsidR="00E4730B" w:rsidRPr="00E4730B" w:rsidRDefault="00E4730B" w:rsidP="002510A2">
            <w:pPr>
              <w:widowControl/>
              <w:jc w:val="center"/>
              <w:rPr>
                <w:rFonts w:ascii="宋体" w:hAnsi="宋体" w:cs="宋体"/>
                <w:b/>
                <w:bCs/>
                <w:color w:val="000000"/>
                <w:kern w:val="0"/>
                <w:sz w:val="24"/>
              </w:rPr>
            </w:pPr>
          </w:p>
        </w:tc>
        <w:tc>
          <w:tcPr>
            <w:tcW w:w="1227" w:type="dxa"/>
            <w:tcBorders>
              <w:top w:val="single" w:sz="4" w:space="0" w:color="auto"/>
              <w:left w:val="single" w:sz="4" w:space="0" w:color="auto"/>
              <w:right w:val="single" w:sz="4" w:space="0" w:color="000000"/>
            </w:tcBorders>
            <w:shd w:val="clear" w:color="auto" w:fill="auto"/>
            <w:vAlign w:val="center"/>
          </w:tcPr>
          <w:p w:rsidR="00E4730B" w:rsidRPr="00E4730B" w:rsidRDefault="00E4730B" w:rsidP="002510A2">
            <w:pPr>
              <w:widowControl/>
              <w:jc w:val="center"/>
              <w:rPr>
                <w:rFonts w:ascii="宋体" w:hAnsi="宋体" w:cs="宋体"/>
                <w:b/>
                <w:bCs/>
                <w:color w:val="000000"/>
                <w:kern w:val="0"/>
                <w:sz w:val="24"/>
              </w:rPr>
            </w:pPr>
          </w:p>
        </w:tc>
      </w:tr>
      <w:tr w:rsidR="00E4730B" w:rsidRPr="00A226D6" w:rsidTr="00E4730B">
        <w:trPr>
          <w:trHeight w:val="3390"/>
        </w:trPr>
        <w:tc>
          <w:tcPr>
            <w:tcW w:w="1526" w:type="dxa"/>
            <w:vMerge/>
            <w:tcBorders>
              <w:top w:val="nil"/>
              <w:left w:val="single" w:sz="4" w:space="0" w:color="auto"/>
              <w:bottom w:val="single" w:sz="4" w:space="0" w:color="auto"/>
              <w:right w:val="single" w:sz="4" w:space="0" w:color="auto"/>
            </w:tcBorders>
            <w:vAlign w:val="center"/>
            <w:hideMark/>
          </w:tcPr>
          <w:p w:rsidR="00E4730B" w:rsidRPr="00E4730B" w:rsidRDefault="00E4730B" w:rsidP="002510A2">
            <w:pPr>
              <w:widowControl/>
              <w:jc w:val="left"/>
              <w:rPr>
                <w:rFonts w:ascii="宋体" w:hAnsi="宋体" w:cs="宋体"/>
                <w:color w:val="000000"/>
                <w:kern w:val="0"/>
                <w:sz w:val="24"/>
              </w:rPr>
            </w:pPr>
          </w:p>
        </w:tc>
        <w:tc>
          <w:tcPr>
            <w:tcW w:w="3685" w:type="dxa"/>
            <w:vMerge/>
            <w:tcBorders>
              <w:left w:val="nil"/>
              <w:bottom w:val="single" w:sz="4" w:space="0" w:color="auto"/>
              <w:right w:val="single" w:sz="4" w:space="0" w:color="auto"/>
            </w:tcBorders>
            <w:shd w:val="clear" w:color="auto" w:fill="auto"/>
            <w:vAlign w:val="center"/>
            <w:hideMark/>
          </w:tcPr>
          <w:p w:rsidR="00E4730B" w:rsidRPr="00E4730B" w:rsidRDefault="00E4730B" w:rsidP="000B7A0B">
            <w:pPr>
              <w:jc w:val="left"/>
              <w:rPr>
                <w:rFonts w:ascii="宋体" w:hAnsi="宋体" w:cs="宋体"/>
                <w:kern w:val="0"/>
                <w:sz w:val="24"/>
              </w:rPr>
            </w:pPr>
          </w:p>
        </w:tc>
        <w:tc>
          <w:tcPr>
            <w:tcW w:w="753" w:type="dxa"/>
            <w:vMerge/>
            <w:tcBorders>
              <w:left w:val="single" w:sz="4" w:space="0" w:color="auto"/>
              <w:bottom w:val="single" w:sz="4" w:space="0" w:color="auto"/>
              <w:right w:val="single" w:sz="4" w:space="0" w:color="auto"/>
            </w:tcBorders>
            <w:shd w:val="clear" w:color="000000" w:fill="FFFFFF"/>
            <w:vAlign w:val="center"/>
            <w:hideMark/>
          </w:tcPr>
          <w:p w:rsidR="00E4730B" w:rsidRPr="00E4730B" w:rsidRDefault="00E4730B" w:rsidP="00C13B2B">
            <w:pPr>
              <w:jc w:val="center"/>
              <w:rPr>
                <w:rFonts w:ascii="Arial" w:hAnsi="Arial" w:cs="Arial"/>
                <w:kern w:val="0"/>
                <w:sz w:val="24"/>
              </w:rPr>
            </w:pPr>
          </w:p>
        </w:tc>
        <w:tc>
          <w:tcPr>
            <w:tcW w:w="1134" w:type="dxa"/>
            <w:tcBorders>
              <w:top w:val="nil"/>
              <w:left w:val="single" w:sz="4" w:space="0" w:color="auto"/>
              <w:bottom w:val="single" w:sz="4" w:space="0" w:color="000000"/>
              <w:right w:val="single" w:sz="4" w:space="0" w:color="auto"/>
            </w:tcBorders>
            <w:shd w:val="clear" w:color="000000" w:fill="FFFFFF"/>
            <w:vAlign w:val="center"/>
            <w:hideMark/>
          </w:tcPr>
          <w:p w:rsidR="00E4730B" w:rsidRPr="00E4730B" w:rsidRDefault="00E4730B" w:rsidP="002510A2">
            <w:pPr>
              <w:widowControl/>
              <w:jc w:val="center"/>
              <w:rPr>
                <w:rFonts w:ascii="Arial" w:hAnsi="Arial" w:cs="Arial"/>
                <w:kern w:val="0"/>
                <w:sz w:val="24"/>
              </w:rPr>
            </w:pPr>
            <w:r w:rsidRPr="00E4730B">
              <w:rPr>
                <w:rFonts w:ascii="Arial" w:hAnsi="Arial" w:cs="Arial"/>
                <w:kern w:val="0"/>
                <w:sz w:val="24"/>
              </w:rPr>
              <w:t xml:space="preserve">　</w:t>
            </w:r>
          </w:p>
        </w:tc>
        <w:tc>
          <w:tcPr>
            <w:tcW w:w="1275" w:type="dxa"/>
            <w:gridSpan w:val="2"/>
            <w:tcBorders>
              <w:top w:val="nil"/>
              <w:left w:val="single" w:sz="4" w:space="0" w:color="auto"/>
              <w:bottom w:val="single" w:sz="4" w:space="0" w:color="000000"/>
              <w:right w:val="single" w:sz="4" w:space="0" w:color="auto"/>
            </w:tcBorders>
            <w:shd w:val="clear" w:color="000000" w:fill="FFFFFF"/>
            <w:vAlign w:val="center"/>
            <w:hideMark/>
          </w:tcPr>
          <w:p w:rsidR="00E4730B" w:rsidRPr="00E4730B" w:rsidRDefault="00E4730B" w:rsidP="00E4730B">
            <w:pPr>
              <w:widowControl/>
              <w:jc w:val="center"/>
              <w:rPr>
                <w:rFonts w:ascii="Arial" w:hAnsi="Arial" w:cs="Arial"/>
                <w:kern w:val="0"/>
                <w:sz w:val="24"/>
              </w:rPr>
            </w:pPr>
            <w:r w:rsidRPr="00E4730B">
              <w:rPr>
                <w:rFonts w:ascii="Arial" w:hAnsi="Arial" w:cs="Arial" w:hint="eastAsia"/>
                <w:kern w:val="0"/>
                <w:sz w:val="24"/>
              </w:rPr>
              <w:t>1</w:t>
            </w:r>
            <w:r>
              <w:rPr>
                <w:rFonts w:ascii="宋体" w:hAnsi="宋体" w:cs="Arial" w:hint="eastAsia"/>
                <w:kern w:val="0"/>
                <w:sz w:val="24"/>
              </w:rPr>
              <w:t>台</w:t>
            </w:r>
          </w:p>
        </w:tc>
        <w:tc>
          <w:tcPr>
            <w:tcW w:w="1233" w:type="dxa"/>
            <w:gridSpan w:val="2"/>
            <w:tcBorders>
              <w:top w:val="nil"/>
              <w:left w:val="single" w:sz="4" w:space="0" w:color="auto"/>
              <w:bottom w:val="single" w:sz="4" w:space="0" w:color="000000"/>
              <w:right w:val="single" w:sz="4" w:space="0" w:color="auto"/>
            </w:tcBorders>
            <w:shd w:val="clear" w:color="000000" w:fill="FFFFFF"/>
            <w:vAlign w:val="center"/>
            <w:hideMark/>
          </w:tcPr>
          <w:p w:rsidR="00E4730B" w:rsidRPr="00E4730B" w:rsidRDefault="00E4730B" w:rsidP="002510A2">
            <w:pPr>
              <w:widowControl/>
              <w:jc w:val="center"/>
              <w:rPr>
                <w:rFonts w:ascii="Arial" w:hAnsi="Arial" w:cs="Arial"/>
                <w:kern w:val="0"/>
                <w:sz w:val="24"/>
              </w:rPr>
            </w:pPr>
          </w:p>
        </w:tc>
      </w:tr>
      <w:tr w:rsidR="00E4730B" w:rsidRPr="00A226D6" w:rsidTr="00E4730B">
        <w:trPr>
          <w:trHeight w:val="270"/>
        </w:trPr>
        <w:tc>
          <w:tcPr>
            <w:tcW w:w="1526" w:type="dxa"/>
            <w:tcBorders>
              <w:top w:val="nil"/>
              <w:left w:val="single" w:sz="4" w:space="0" w:color="auto"/>
              <w:bottom w:val="single" w:sz="4" w:space="0" w:color="auto"/>
              <w:right w:val="single" w:sz="4" w:space="0" w:color="auto"/>
            </w:tcBorders>
            <w:vAlign w:val="center"/>
          </w:tcPr>
          <w:p w:rsidR="00E4730B" w:rsidRPr="00E4730B" w:rsidRDefault="00E4730B" w:rsidP="00E4730B">
            <w:pPr>
              <w:widowControl/>
              <w:jc w:val="center"/>
              <w:rPr>
                <w:rFonts w:ascii="宋体" w:hAnsi="宋体" w:cs="宋体"/>
                <w:color w:val="000000"/>
                <w:kern w:val="0"/>
                <w:sz w:val="24"/>
              </w:rPr>
            </w:pPr>
            <w:r w:rsidRPr="00E4730B">
              <w:rPr>
                <w:rFonts w:ascii="宋体" w:hAnsi="宋体" w:cs="宋体" w:hint="eastAsia"/>
                <w:color w:val="000000"/>
                <w:kern w:val="0"/>
                <w:sz w:val="24"/>
              </w:rPr>
              <w:t>SAS硬盘</w:t>
            </w:r>
          </w:p>
        </w:tc>
        <w:tc>
          <w:tcPr>
            <w:tcW w:w="3685" w:type="dxa"/>
            <w:tcBorders>
              <w:top w:val="nil"/>
              <w:left w:val="nil"/>
              <w:bottom w:val="single" w:sz="4" w:space="0" w:color="auto"/>
              <w:right w:val="single" w:sz="4" w:space="0" w:color="auto"/>
            </w:tcBorders>
            <w:shd w:val="clear" w:color="000000" w:fill="FFFFFF"/>
            <w:vAlign w:val="center"/>
          </w:tcPr>
          <w:p w:rsidR="00E4730B" w:rsidRPr="00E4730B" w:rsidRDefault="00E4730B" w:rsidP="00E4730B">
            <w:pPr>
              <w:widowControl/>
              <w:jc w:val="center"/>
              <w:rPr>
                <w:rFonts w:ascii="宋体" w:hAnsi="宋体" w:cs="宋体"/>
                <w:kern w:val="0"/>
                <w:sz w:val="24"/>
              </w:rPr>
            </w:pPr>
            <w:r w:rsidRPr="00E4730B">
              <w:rPr>
                <w:rFonts w:ascii="Arial" w:hAnsi="Arial" w:cs="Arial"/>
                <w:kern w:val="0"/>
                <w:sz w:val="24"/>
              </w:rPr>
              <w:t xml:space="preserve">6 TB 7.2k </w:t>
            </w:r>
            <w:r w:rsidRPr="00E4730B">
              <w:rPr>
                <w:rFonts w:ascii="宋体" w:hAnsi="宋体" w:cs="宋体" w:hint="eastAsia"/>
                <w:kern w:val="0"/>
                <w:sz w:val="24"/>
              </w:rPr>
              <w:t>近线</w:t>
            </w:r>
            <w:r w:rsidRPr="00E4730B">
              <w:rPr>
                <w:rFonts w:ascii="Arial" w:hAnsi="Arial" w:cs="Arial"/>
                <w:kern w:val="0"/>
                <w:sz w:val="24"/>
              </w:rPr>
              <w:t xml:space="preserve"> SAS </w:t>
            </w:r>
            <w:r w:rsidRPr="00E4730B">
              <w:rPr>
                <w:rFonts w:ascii="宋体" w:hAnsi="宋体" w:cs="宋体" w:hint="eastAsia"/>
                <w:kern w:val="0"/>
                <w:sz w:val="24"/>
              </w:rPr>
              <w:t>磁盘</w:t>
            </w:r>
          </w:p>
        </w:tc>
        <w:tc>
          <w:tcPr>
            <w:tcW w:w="753" w:type="dxa"/>
            <w:tcBorders>
              <w:top w:val="nil"/>
              <w:left w:val="nil"/>
              <w:bottom w:val="single" w:sz="4" w:space="0" w:color="auto"/>
              <w:right w:val="single" w:sz="4" w:space="0" w:color="auto"/>
            </w:tcBorders>
            <w:shd w:val="clear" w:color="000000" w:fill="FFFFFF"/>
            <w:vAlign w:val="center"/>
          </w:tcPr>
          <w:p w:rsidR="00E4730B" w:rsidRPr="00E4730B" w:rsidRDefault="00E4730B" w:rsidP="00E4730B">
            <w:pPr>
              <w:widowControl/>
              <w:jc w:val="center"/>
              <w:rPr>
                <w:rFonts w:ascii="Arial" w:hAnsi="Arial" w:cs="Arial"/>
                <w:kern w:val="0"/>
                <w:sz w:val="24"/>
              </w:rPr>
            </w:pPr>
            <w:r w:rsidRPr="00E4730B">
              <w:rPr>
                <w:rFonts w:ascii="Arial" w:hAnsi="Arial" w:cs="Arial" w:hint="eastAsia"/>
                <w:kern w:val="0"/>
                <w:sz w:val="24"/>
              </w:rPr>
              <w:t>12</w:t>
            </w:r>
          </w:p>
        </w:tc>
        <w:tc>
          <w:tcPr>
            <w:tcW w:w="1134" w:type="dxa"/>
            <w:tcBorders>
              <w:top w:val="nil"/>
              <w:left w:val="single" w:sz="4" w:space="0" w:color="auto"/>
              <w:bottom w:val="single" w:sz="4" w:space="0" w:color="000000"/>
              <w:right w:val="single" w:sz="4" w:space="0" w:color="auto"/>
            </w:tcBorders>
            <w:vAlign w:val="center"/>
          </w:tcPr>
          <w:p w:rsidR="00E4730B" w:rsidRPr="00E4730B" w:rsidRDefault="00E4730B" w:rsidP="00E4730B">
            <w:pPr>
              <w:widowControl/>
              <w:jc w:val="center"/>
              <w:rPr>
                <w:rFonts w:ascii="Arial" w:hAnsi="Arial" w:cs="Arial"/>
                <w:kern w:val="0"/>
                <w:sz w:val="24"/>
              </w:rPr>
            </w:pPr>
          </w:p>
        </w:tc>
        <w:tc>
          <w:tcPr>
            <w:tcW w:w="1275" w:type="dxa"/>
            <w:gridSpan w:val="2"/>
            <w:tcBorders>
              <w:top w:val="nil"/>
              <w:left w:val="single" w:sz="4" w:space="0" w:color="auto"/>
              <w:bottom w:val="single" w:sz="4" w:space="0" w:color="000000"/>
              <w:right w:val="single" w:sz="4" w:space="0" w:color="auto"/>
            </w:tcBorders>
            <w:vAlign w:val="center"/>
          </w:tcPr>
          <w:p w:rsidR="00E4730B" w:rsidRPr="00E4730B" w:rsidRDefault="00E4730B" w:rsidP="00E4730B">
            <w:pPr>
              <w:widowControl/>
              <w:jc w:val="center"/>
              <w:rPr>
                <w:rFonts w:ascii="Arial" w:hAnsi="Arial" w:cs="Arial"/>
                <w:kern w:val="0"/>
                <w:sz w:val="24"/>
              </w:rPr>
            </w:pPr>
            <w:r>
              <w:rPr>
                <w:rFonts w:ascii="Arial" w:hAnsi="Arial" w:cs="Arial" w:hint="eastAsia"/>
                <w:kern w:val="0"/>
                <w:sz w:val="24"/>
              </w:rPr>
              <w:t>12</w:t>
            </w:r>
            <w:r>
              <w:rPr>
                <w:rFonts w:ascii="Arial" w:hAnsi="Arial" w:cs="Arial" w:hint="eastAsia"/>
                <w:kern w:val="0"/>
                <w:sz w:val="24"/>
              </w:rPr>
              <w:t>块</w:t>
            </w:r>
          </w:p>
        </w:tc>
        <w:tc>
          <w:tcPr>
            <w:tcW w:w="1233" w:type="dxa"/>
            <w:gridSpan w:val="2"/>
            <w:tcBorders>
              <w:top w:val="nil"/>
              <w:left w:val="single" w:sz="4" w:space="0" w:color="auto"/>
              <w:bottom w:val="single" w:sz="4" w:space="0" w:color="000000"/>
              <w:right w:val="single" w:sz="4" w:space="0" w:color="auto"/>
            </w:tcBorders>
            <w:vAlign w:val="center"/>
          </w:tcPr>
          <w:p w:rsidR="00E4730B" w:rsidRPr="00E4730B" w:rsidRDefault="00E4730B" w:rsidP="00E4730B">
            <w:pPr>
              <w:widowControl/>
              <w:jc w:val="center"/>
              <w:rPr>
                <w:rFonts w:ascii="Arial" w:hAnsi="Arial" w:cs="Arial"/>
                <w:kern w:val="0"/>
                <w:sz w:val="24"/>
              </w:rPr>
            </w:pPr>
          </w:p>
        </w:tc>
      </w:tr>
      <w:tr w:rsidR="00E4730B" w:rsidRPr="00A226D6" w:rsidTr="00E774FD">
        <w:trPr>
          <w:trHeight w:val="270"/>
        </w:trPr>
        <w:tc>
          <w:tcPr>
            <w:tcW w:w="1526" w:type="dxa"/>
            <w:tcBorders>
              <w:top w:val="nil"/>
              <w:left w:val="single" w:sz="4" w:space="0" w:color="auto"/>
              <w:bottom w:val="single" w:sz="4" w:space="0" w:color="auto"/>
              <w:right w:val="single" w:sz="4" w:space="0" w:color="auto"/>
            </w:tcBorders>
          </w:tcPr>
          <w:p w:rsidR="00E4730B" w:rsidRPr="00923C84" w:rsidRDefault="00E4730B" w:rsidP="00E4730B">
            <w:pPr>
              <w:widowControl/>
              <w:jc w:val="center"/>
              <w:rPr>
                <w:rFonts w:ascii="Arial" w:hAnsi="Arial" w:cs="Arial"/>
                <w:color w:val="333333"/>
                <w:kern w:val="0"/>
                <w:sz w:val="24"/>
              </w:rPr>
            </w:pPr>
            <w:r>
              <w:rPr>
                <w:rFonts w:ascii="Arial" w:hAnsi="Arial" w:cs="Arial" w:hint="eastAsia"/>
                <w:color w:val="333333"/>
                <w:kern w:val="0"/>
                <w:sz w:val="24"/>
              </w:rPr>
              <w:t>HBA</w:t>
            </w:r>
            <w:r>
              <w:rPr>
                <w:rFonts w:ascii="Arial" w:hAnsi="Arial" w:cs="Arial" w:hint="eastAsia"/>
                <w:color w:val="333333"/>
                <w:kern w:val="0"/>
                <w:sz w:val="24"/>
              </w:rPr>
              <w:t>卡</w:t>
            </w:r>
          </w:p>
        </w:tc>
        <w:tc>
          <w:tcPr>
            <w:tcW w:w="3685" w:type="dxa"/>
            <w:tcBorders>
              <w:top w:val="nil"/>
              <w:left w:val="nil"/>
              <w:bottom w:val="single" w:sz="4" w:space="0" w:color="auto"/>
              <w:right w:val="single" w:sz="4" w:space="0" w:color="auto"/>
            </w:tcBorders>
            <w:shd w:val="clear" w:color="000000" w:fill="FFFFFF"/>
          </w:tcPr>
          <w:p w:rsidR="00E4730B" w:rsidRPr="00650EBB" w:rsidRDefault="00E4730B" w:rsidP="00E4730B">
            <w:pPr>
              <w:widowControl/>
              <w:jc w:val="center"/>
              <w:rPr>
                <w:rFonts w:ascii="Arial" w:hAnsi="Arial" w:cs="Arial"/>
                <w:kern w:val="0"/>
                <w:sz w:val="24"/>
              </w:rPr>
            </w:pPr>
            <w:proofErr w:type="spellStart"/>
            <w:r w:rsidRPr="00650EBB">
              <w:rPr>
                <w:rFonts w:ascii="Arial" w:hAnsi="Arial" w:cs="Arial"/>
                <w:kern w:val="0"/>
                <w:sz w:val="24"/>
              </w:rPr>
              <w:t>QLogic</w:t>
            </w:r>
            <w:proofErr w:type="spellEnd"/>
            <w:r w:rsidRPr="00650EBB">
              <w:rPr>
                <w:rFonts w:ascii="Arial" w:hAnsi="Arial" w:cs="Arial"/>
                <w:kern w:val="0"/>
                <w:sz w:val="24"/>
              </w:rPr>
              <w:t xml:space="preserve"> 8Gb FC Single-port HBA for System x</w:t>
            </w:r>
          </w:p>
        </w:tc>
        <w:tc>
          <w:tcPr>
            <w:tcW w:w="753" w:type="dxa"/>
            <w:tcBorders>
              <w:top w:val="nil"/>
              <w:left w:val="nil"/>
              <w:bottom w:val="single" w:sz="4" w:space="0" w:color="auto"/>
              <w:right w:val="single" w:sz="4" w:space="0" w:color="auto"/>
            </w:tcBorders>
            <w:shd w:val="clear" w:color="000000" w:fill="FFFFFF"/>
            <w:vAlign w:val="center"/>
          </w:tcPr>
          <w:p w:rsidR="00E4730B" w:rsidRPr="00E4730B" w:rsidRDefault="00E4730B" w:rsidP="00E4730B">
            <w:pPr>
              <w:widowControl/>
              <w:jc w:val="center"/>
              <w:rPr>
                <w:rFonts w:ascii="Arial" w:hAnsi="Arial" w:cs="Arial"/>
                <w:kern w:val="0"/>
                <w:sz w:val="24"/>
              </w:rPr>
            </w:pPr>
            <w:r>
              <w:rPr>
                <w:rFonts w:ascii="Arial" w:hAnsi="Arial" w:cs="Arial" w:hint="eastAsia"/>
                <w:kern w:val="0"/>
                <w:sz w:val="24"/>
              </w:rPr>
              <w:t>2</w:t>
            </w:r>
          </w:p>
        </w:tc>
        <w:tc>
          <w:tcPr>
            <w:tcW w:w="1134" w:type="dxa"/>
            <w:tcBorders>
              <w:top w:val="nil"/>
              <w:left w:val="single" w:sz="4" w:space="0" w:color="auto"/>
              <w:bottom w:val="single" w:sz="4" w:space="0" w:color="000000"/>
              <w:right w:val="single" w:sz="4" w:space="0" w:color="auto"/>
            </w:tcBorders>
            <w:vAlign w:val="center"/>
          </w:tcPr>
          <w:p w:rsidR="00E4730B" w:rsidRPr="00E4730B" w:rsidRDefault="00E4730B" w:rsidP="00E4730B">
            <w:pPr>
              <w:widowControl/>
              <w:jc w:val="center"/>
              <w:rPr>
                <w:rFonts w:ascii="Arial" w:hAnsi="Arial" w:cs="Arial"/>
                <w:kern w:val="0"/>
                <w:sz w:val="24"/>
              </w:rPr>
            </w:pPr>
          </w:p>
        </w:tc>
        <w:tc>
          <w:tcPr>
            <w:tcW w:w="1275" w:type="dxa"/>
            <w:gridSpan w:val="2"/>
            <w:tcBorders>
              <w:top w:val="nil"/>
              <w:left w:val="single" w:sz="4" w:space="0" w:color="auto"/>
              <w:bottom w:val="single" w:sz="4" w:space="0" w:color="000000"/>
              <w:right w:val="single" w:sz="4" w:space="0" w:color="auto"/>
            </w:tcBorders>
            <w:vAlign w:val="center"/>
          </w:tcPr>
          <w:p w:rsidR="00E4730B" w:rsidRPr="00E4730B" w:rsidRDefault="00E4730B" w:rsidP="00E4730B">
            <w:pPr>
              <w:widowControl/>
              <w:jc w:val="center"/>
              <w:rPr>
                <w:rFonts w:ascii="Arial" w:hAnsi="Arial" w:cs="Arial"/>
                <w:kern w:val="0"/>
                <w:sz w:val="24"/>
              </w:rPr>
            </w:pPr>
            <w:r>
              <w:rPr>
                <w:rFonts w:ascii="Arial" w:hAnsi="Arial" w:cs="Arial" w:hint="eastAsia"/>
                <w:kern w:val="0"/>
                <w:sz w:val="24"/>
              </w:rPr>
              <w:t>2</w:t>
            </w:r>
            <w:r>
              <w:rPr>
                <w:rFonts w:ascii="Arial" w:hAnsi="Arial" w:cs="Arial" w:hint="eastAsia"/>
                <w:kern w:val="0"/>
                <w:sz w:val="24"/>
              </w:rPr>
              <w:t>张</w:t>
            </w:r>
          </w:p>
        </w:tc>
        <w:tc>
          <w:tcPr>
            <w:tcW w:w="1233" w:type="dxa"/>
            <w:gridSpan w:val="2"/>
            <w:tcBorders>
              <w:top w:val="nil"/>
              <w:left w:val="single" w:sz="4" w:space="0" w:color="auto"/>
              <w:bottom w:val="single" w:sz="4" w:space="0" w:color="000000"/>
              <w:right w:val="single" w:sz="4" w:space="0" w:color="auto"/>
            </w:tcBorders>
            <w:vAlign w:val="center"/>
          </w:tcPr>
          <w:p w:rsidR="00E4730B" w:rsidRPr="00E4730B" w:rsidRDefault="00E4730B" w:rsidP="00E4730B">
            <w:pPr>
              <w:widowControl/>
              <w:jc w:val="center"/>
              <w:rPr>
                <w:rFonts w:ascii="Arial" w:hAnsi="Arial" w:cs="Arial"/>
                <w:kern w:val="0"/>
                <w:sz w:val="24"/>
              </w:rPr>
            </w:pPr>
          </w:p>
        </w:tc>
      </w:tr>
      <w:tr w:rsidR="00E4730B" w:rsidRPr="00A226D6" w:rsidTr="003D7470">
        <w:trPr>
          <w:trHeight w:val="750"/>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30B" w:rsidRPr="00E4730B" w:rsidRDefault="00E4730B" w:rsidP="002510A2">
            <w:pPr>
              <w:widowControl/>
              <w:jc w:val="center"/>
              <w:rPr>
                <w:rFonts w:ascii="宋体" w:hAnsi="宋体" w:cs="宋体"/>
                <w:color w:val="000000"/>
                <w:kern w:val="0"/>
                <w:sz w:val="24"/>
              </w:rPr>
            </w:pPr>
            <w:r w:rsidRPr="00E4730B">
              <w:rPr>
                <w:rFonts w:ascii="宋体" w:hAnsi="宋体" w:cs="宋体" w:hint="eastAsia"/>
                <w:color w:val="000000"/>
                <w:kern w:val="0"/>
                <w:sz w:val="24"/>
              </w:rPr>
              <w:t>合计</w:t>
            </w:r>
          </w:p>
        </w:tc>
        <w:tc>
          <w:tcPr>
            <w:tcW w:w="8080" w:type="dxa"/>
            <w:gridSpan w:val="7"/>
            <w:tcBorders>
              <w:top w:val="single" w:sz="4" w:space="0" w:color="auto"/>
              <w:left w:val="nil"/>
              <w:bottom w:val="single" w:sz="4" w:space="0" w:color="auto"/>
              <w:right w:val="single" w:sz="4" w:space="0" w:color="auto"/>
            </w:tcBorders>
            <w:shd w:val="clear" w:color="auto" w:fill="auto"/>
            <w:noWrap/>
            <w:vAlign w:val="center"/>
            <w:hideMark/>
          </w:tcPr>
          <w:p w:rsidR="00E4730B" w:rsidRPr="00E4730B" w:rsidRDefault="00E4730B" w:rsidP="00E4730B">
            <w:pPr>
              <w:widowControl/>
              <w:jc w:val="center"/>
              <w:rPr>
                <w:rFonts w:ascii="宋体" w:hAnsi="宋体" w:cs="宋体"/>
                <w:color w:val="000000"/>
                <w:kern w:val="0"/>
                <w:sz w:val="24"/>
              </w:rPr>
            </w:pPr>
            <w:r w:rsidRPr="00E4730B">
              <w:rPr>
                <w:rFonts w:ascii="宋体" w:hAnsi="宋体" w:cs="宋体" w:hint="eastAsia"/>
                <w:color w:val="000000"/>
                <w:kern w:val="0"/>
                <w:sz w:val="24"/>
              </w:rPr>
              <w:t xml:space="preserve">　</w:t>
            </w:r>
          </w:p>
        </w:tc>
      </w:tr>
    </w:tbl>
    <w:p w:rsidR="00D91238" w:rsidRDefault="00D91238" w:rsidP="00D91238">
      <w:pPr>
        <w:rPr>
          <w:rFonts w:asciiTheme="minorEastAsia" w:hAnsiTheme="minorEastAsia"/>
          <w:sz w:val="44"/>
          <w:szCs w:val="44"/>
        </w:rPr>
      </w:pPr>
    </w:p>
    <w:p w:rsidR="00D91238" w:rsidRPr="00AC4433" w:rsidRDefault="00D91238" w:rsidP="00D91238">
      <w:pPr>
        <w:rPr>
          <w:rFonts w:asciiTheme="minorEastAsia" w:hAnsiTheme="minorEastAsia"/>
          <w:sz w:val="44"/>
          <w:szCs w:val="44"/>
        </w:rPr>
      </w:pPr>
    </w:p>
    <w:p w:rsidR="00D91238" w:rsidRDefault="00D91238" w:rsidP="00D91238">
      <w:pPr>
        <w:pStyle w:val="3"/>
        <w:jc w:val="center"/>
        <w:rPr>
          <w:rFonts w:asciiTheme="minorEastAsia" w:eastAsiaTheme="minorEastAsia" w:hAnsiTheme="minorEastAsia"/>
          <w:b/>
          <w:sz w:val="36"/>
        </w:rPr>
      </w:pPr>
    </w:p>
    <w:p w:rsidR="00530362" w:rsidRDefault="00530362" w:rsidP="00D91238">
      <w:pPr>
        <w:pStyle w:val="3"/>
        <w:jc w:val="center"/>
        <w:rPr>
          <w:rFonts w:asciiTheme="minorEastAsia" w:eastAsiaTheme="minorEastAsia" w:hAnsiTheme="minorEastAsia"/>
          <w:b/>
          <w:sz w:val="36"/>
        </w:rPr>
      </w:pPr>
    </w:p>
    <w:p w:rsidR="00E4730B" w:rsidRDefault="00E4730B" w:rsidP="00D91238">
      <w:pPr>
        <w:pStyle w:val="3"/>
        <w:jc w:val="center"/>
        <w:rPr>
          <w:rFonts w:asciiTheme="minorEastAsia" w:eastAsiaTheme="minorEastAsia" w:hAnsiTheme="minorEastAsia"/>
          <w:b/>
          <w:sz w:val="36"/>
        </w:rPr>
      </w:pPr>
    </w:p>
    <w:p w:rsidR="00E4730B" w:rsidRDefault="00E4730B" w:rsidP="00D91238">
      <w:pPr>
        <w:pStyle w:val="3"/>
        <w:jc w:val="center"/>
        <w:rPr>
          <w:rFonts w:asciiTheme="minorEastAsia" w:eastAsiaTheme="minorEastAsia" w:hAnsiTheme="minorEastAsia"/>
          <w:b/>
          <w:sz w:val="36"/>
        </w:rPr>
      </w:pPr>
    </w:p>
    <w:p w:rsidR="00E4730B" w:rsidRDefault="00E4730B" w:rsidP="00D91238">
      <w:pPr>
        <w:pStyle w:val="3"/>
        <w:jc w:val="center"/>
        <w:rPr>
          <w:rFonts w:asciiTheme="minorEastAsia" w:eastAsiaTheme="minorEastAsia" w:hAnsiTheme="minorEastAsia"/>
          <w:b/>
          <w:sz w:val="36"/>
        </w:rPr>
      </w:pPr>
    </w:p>
    <w:p w:rsidR="00E4730B" w:rsidRDefault="00E4730B" w:rsidP="00D91238">
      <w:pPr>
        <w:pStyle w:val="3"/>
        <w:jc w:val="center"/>
        <w:rPr>
          <w:rFonts w:asciiTheme="minorEastAsia" w:eastAsiaTheme="minorEastAsia" w:hAnsiTheme="minorEastAsia"/>
          <w:b/>
          <w:sz w:val="36"/>
        </w:rPr>
      </w:pPr>
    </w:p>
    <w:p w:rsidR="00D91238" w:rsidRPr="00AC4433" w:rsidRDefault="00D91238" w:rsidP="00D91238">
      <w:pPr>
        <w:pStyle w:val="3"/>
        <w:jc w:val="center"/>
        <w:rPr>
          <w:rFonts w:asciiTheme="minorEastAsia" w:eastAsiaTheme="minorEastAsia" w:hAnsiTheme="minorEastAsia"/>
          <w:sz w:val="24"/>
        </w:rPr>
      </w:pPr>
      <w:r w:rsidRPr="00AC4433">
        <w:rPr>
          <w:rFonts w:asciiTheme="minorEastAsia" w:eastAsiaTheme="minorEastAsia" w:hAnsiTheme="minorEastAsia" w:hint="eastAsia"/>
          <w:b/>
          <w:sz w:val="36"/>
        </w:rPr>
        <w:lastRenderedPageBreak/>
        <w:t>六</w:t>
      </w:r>
      <w:r w:rsidRPr="00AC4433">
        <w:rPr>
          <w:rFonts w:asciiTheme="minorEastAsia" w:eastAsiaTheme="minorEastAsia" w:hAnsiTheme="minorEastAsia" w:hint="eastAsia"/>
          <w:b/>
          <w:sz w:val="44"/>
        </w:rPr>
        <w:t>、</w:t>
      </w:r>
      <w:r w:rsidRPr="00AC4433">
        <w:rPr>
          <w:rFonts w:asciiTheme="minorEastAsia" w:eastAsiaTheme="minorEastAsia" w:hAnsiTheme="minorEastAsia" w:hint="eastAsia"/>
          <w:b/>
          <w:sz w:val="36"/>
        </w:rPr>
        <w:t>其他资料</w:t>
      </w:r>
    </w:p>
    <w:p w:rsidR="00D91238" w:rsidRPr="00AC4433" w:rsidRDefault="00D91238" w:rsidP="00D91238">
      <w:pPr>
        <w:ind w:left="420"/>
        <w:rPr>
          <w:rFonts w:asciiTheme="minorEastAsia" w:hAnsiTheme="minorEastAsia"/>
        </w:rPr>
      </w:pPr>
    </w:p>
    <w:p w:rsidR="00D91238" w:rsidRPr="00AC4433" w:rsidRDefault="00D91238" w:rsidP="00D91238">
      <w:pPr>
        <w:ind w:left="420"/>
        <w:rPr>
          <w:rFonts w:asciiTheme="minorEastAsia" w:hAnsiTheme="minorEastAsia"/>
        </w:rPr>
      </w:pPr>
    </w:p>
    <w:p w:rsidR="00D91238" w:rsidRPr="00AC4433" w:rsidRDefault="00D91238" w:rsidP="00D91238">
      <w:pPr>
        <w:tabs>
          <w:tab w:val="left" w:pos="3081"/>
        </w:tabs>
        <w:jc w:val="center"/>
        <w:rPr>
          <w:rFonts w:asciiTheme="minorEastAsia" w:hAnsiTheme="minorEastAsia"/>
          <w:sz w:val="44"/>
          <w:szCs w:val="44"/>
        </w:rPr>
      </w:pPr>
      <w:r w:rsidRPr="00AC4433">
        <w:rPr>
          <w:rFonts w:asciiTheme="minorEastAsia" w:hAnsiTheme="minorEastAsia" w:hint="eastAsia"/>
          <w:sz w:val="28"/>
        </w:rPr>
        <w:t>参选单位认为需要提交的其他资料</w:t>
      </w:r>
    </w:p>
    <w:p w:rsidR="00D91238" w:rsidRPr="00AC4433" w:rsidRDefault="00D91238" w:rsidP="00D91238">
      <w:pPr>
        <w:rPr>
          <w:rFonts w:asciiTheme="minorEastAsia" w:hAnsiTheme="minorEastAsia"/>
          <w:sz w:val="44"/>
          <w:szCs w:val="44"/>
        </w:rPr>
      </w:pPr>
    </w:p>
    <w:p w:rsidR="00D91238" w:rsidRPr="00AC4433" w:rsidRDefault="00D91238" w:rsidP="00D91238">
      <w:pPr>
        <w:rPr>
          <w:rFonts w:asciiTheme="minorEastAsia" w:hAnsiTheme="minorEastAsia"/>
          <w:sz w:val="44"/>
          <w:szCs w:val="44"/>
        </w:rPr>
      </w:pPr>
    </w:p>
    <w:p w:rsidR="00D91238" w:rsidRPr="00AC4433" w:rsidRDefault="00D91238" w:rsidP="00D91238">
      <w:pPr>
        <w:rPr>
          <w:rFonts w:asciiTheme="minorEastAsia" w:hAnsiTheme="minorEastAsia"/>
          <w:sz w:val="44"/>
          <w:szCs w:val="44"/>
        </w:rPr>
      </w:pPr>
    </w:p>
    <w:p w:rsidR="00D91238" w:rsidRPr="00AC4433" w:rsidRDefault="00D91238" w:rsidP="00D91238">
      <w:pPr>
        <w:rPr>
          <w:rFonts w:asciiTheme="minorEastAsia" w:hAnsiTheme="minorEastAsia"/>
          <w:sz w:val="44"/>
          <w:szCs w:val="44"/>
        </w:rPr>
      </w:pPr>
    </w:p>
    <w:p w:rsidR="00D91238" w:rsidRPr="00AC4433" w:rsidRDefault="00D91238" w:rsidP="00D91238">
      <w:pPr>
        <w:rPr>
          <w:rFonts w:asciiTheme="minorEastAsia" w:hAnsiTheme="minorEastAsia"/>
          <w:sz w:val="44"/>
          <w:szCs w:val="44"/>
        </w:rPr>
      </w:pPr>
    </w:p>
    <w:p w:rsidR="00D91238" w:rsidRPr="00AC4433" w:rsidRDefault="00D91238" w:rsidP="00D91238">
      <w:pPr>
        <w:rPr>
          <w:rFonts w:asciiTheme="minorEastAsia" w:hAnsiTheme="minorEastAsia"/>
          <w:sz w:val="44"/>
          <w:szCs w:val="44"/>
        </w:rPr>
      </w:pPr>
    </w:p>
    <w:p w:rsidR="00D91238" w:rsidRPr="00AC4433" w:rsidRDefault="00D91238" w:rsidP="00D91238">
      <w:pPr>
        <w:rPr>
          <w:rFonts w:asciiTheme="minorEastAsia" w:hAnsiTheme="minorEastAsia"/>
          <w:sz w:val="44"/>
          <w:szCs w:val="44"/>
        </w:rPr>
      </w:pPr>
    </w:p>
    <w:p w:rsidR="00D91238" w:rsidRPr="00D91238" w:rsidRDefault="00D91238" w:rsidP="00D91238">
      <w:pPr>
        <w:kinsoku w:val="0"/>
        <w:overflowPunct w:val="0"/>
        <w:autoSpaceDE w:val="0"/>
        <w:autoSpaceDN w:val="0"/>
        <w:spacing w:line="420" w:lineRule="exact"/>
        <w:ind w:firstLineChars="1000" w:firstLine="4819"/>
        <w:rPr>
          <w:rFonts w:ascii="宋体" w:hAnsi="宋体"/>
          <w:b/>
          <w:bCs/>
          <w:kern w:val="0"/>
          <w:sz w:val="48"/>
          <w:szCs w:val="48"/>
        </w:rPr>
      </w:pPr>
    </w:p>
    <w:sectPr w:rsidR="00D91238" w:rsidRPr="00D91238" w:rsidSect="00BE0619">
      <w:footerReference w:type="default" r:id="rId8"/>
      <w:pgSz w:w="11906" w:h="16838"/>
      <w:pgMar w:top="1134" w:right="1077" w:bottom="1077" w:left="124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738" w:rsidRDefault="008F5738">
      <w:r>
        <w:separator/>
      </w:r>
    </w:p>
  </w:endnote>
  <w:endnote w:type="continuationSeparator" w:id="0">
    <w:p w:rsidR="008F5738" w:rsidRDefault="008F5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EC6" w:rsidRDefault="00711DC9">
    <w:pPr>
      <w:pStyle w:val="aa"/>
      <w:framePr w:wrap="around" w:vAnchor="text" w:hAnchor="margin" w:xAlign="center" w:y="1"/>
      <w:rPr>
        <w:rStyle w:val="a6"/>
      </w:rPr>
    </w:pPr>
    <w:r>
      <w:fldChar w:fldCharType="begin"/>
    </w:r>
    <w:r w:rsidR="007F7EC6">
      <w:rPr>
        <w:rStyle w:val="a6"/>
      </w:rPr>
      <w:instrText xml:space="preserve">PAGE  </w:instrText>
    </w:r>
    <w:r>
      <w:fldChar w:fldCharType="separate"/>
    </w:r>
    <w:r w:rsidR="003A4250">
      <w:rPr>
        <w:rStyle w:val="a6"/>
        <w:noProof/>
      </w:rPr>
      <w:t>4</w:t>
    </w:r>
    <w:r>
      <w:fldChar w:fldCharType="end"/>
    </w:r>
  </w:p>
  <w:p w:rsidR="007F7EC6" w:rsidRDefault="007F7EC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738" w:rsidRDefault="008F5738">
      <w:r>
        <w:separator/>
      </w:r>
    </w:p>
  </w:footnote>
  <w:footnote w:type="continuationSeparator" w:id="0">
    <w:p w:rsidR="008F5738" w:rsidRDefault="008F57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7"/>
    <w:multiLevelType w:val="multilevel"/>
    <w:tmpl w:val="0000000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8"/>
    <w:multiLevelType w:val="multilevel"/>
    <w:tmpl w:val="0000000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D"/>
    <w:multiLevelType w:val="multilevel"/>
    <w:tmpl w:val="000000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CC34389"/>
    <w:multiLevelType w:val="multilevel"/>
    <w:tmpl w:val="00000000"/>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4D463012"/>
    <w:multiLevelType w:val="hybridMultilevel"/>
    <w:tmpl w:val="E598889E"/>
    <w:lvl w:ilvl="0" w:tplc="F806B06E">
      <w:start w:val="4"/>
      <w:numFmt w:val="decimal"/>
      <w:lvlText w:val="%1、"/>
      <w:lvlJc w:val="left"/>
      <w:pPr>
        <w:ind w:left="995" w:hanging="435"/>
      </w:pPr>
      <w:rPr>
        <w:rFonts w:ascii="宋体" w:eastAsia="宋体" w:hAnsi="宋体" w:hint="default"/>
        <w:b w:val="0"/>
        <w:sz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4097"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606016"/>
    <w:rsid w:val="0000186E"/>
    <w:rsid w:val="00003A2A"/>
    <w:rsid w:val="00006276"/>
    <w:rsid w:val="00007B27"/>
    <w:rsid w:val="0001026C"/>
    <w:rsid w:val="00011D16"/>
    <w:rsid w:val="00013472"/>
    <w:rsid w:val="00013F51"/>
    <w:rsid w:val="00017939"/>
    <w:rsid w:val="00024A41"/>
    <w:rsid w:val="00025B7B"/>
    <w:rsid w:val="00033CE1"/>
    <w:rsid w:val="000367EF"/>
    <w:rsid w:val="0003790D"/>
    <w:rsid w:val="000418CC"/>
    <w:rsid w:val="00047AFD"/>
    <w:rsid w:val="00050A56"/>
    <w:rsid w:val="00051E8D"/>
    <w:rsid w:val="00057455"/>
    <w:rsid w:val="000574F7"/>
    <w:rsid w:val="00061062"/>
    <w:rsid w:val="00065B95"/>
    <w:rsid w:val="00067CF0"/>
    <w:rsid w:val="00072A7B"/>
    <w:rsid w:val="00075AC7"/>
    <w:rsid w:val="00077C20"/>
    <w:rsid w:val="00084481"/>
    <w:rsid w:val="000907EC"/>
    <w:rsid w:val="00090E13"/>
    <w:rsid w:val="0009505A"/>
    <w:rsid w:val="00097B58"/>
    <w:rsid w:val="000A17CD"/>
    <w:rsid w:val="000A57EE"/>
    <w:rsid w:val="000A5B1C"/>
    <w:rsid w:val="000B24A7"/>
    <w:rsid w:val="000B2BB8"/>
    <w:rsid w:val="000B3788"/>
    <w:rsid w:val="000B394D"/>
    <w:rsid w:val="000C7C75"/>
    <w:rsid w:val="000D13B1"/>
    <w:rsid w:val="000D2A8B"/>
    <w:rsid w:val="000D5EB5"/>
    <w:rsid w:val="000D6993"/>
    <w:rsid w:val="000F16A2"/>
    <w:rsid w:val="000F1B1F"/>
    <w:rsid w:val="000F2CC0"/>
    <w:rsid w:val="000F3D49"/>
    <w:rsid w:val="000F4B5B"/>
    <w:rsid w:val="00100749"/>
    <w:rsid w:val="0010109D"/>
    <w:rsid w:val="00101305"/>
    <w:rsid w:val="001022EB"/>
    <w:rsid w:val="00104C74"/>
    <w:rsid w:val="00106415"/>
    <w:rsid w:val="001064CF"/>
    <w:rsid w:val="00106847"/>
    <w:rsid w:val="0011079A"/>
    <w:rsid w:val="00115F2B"/>
    <w:rsid w:val="00120764"/>
    <w:rsid w:val="00123DD8"/>
    <w:rsid w:val="001258F1"/>
    <w:rsid w:val="00131D0B"/>
    <w:rsid w:val="00144A14"/>
    <w:rsid w:val="001450A2"/>
    <w:rsid w:val="0015027F"/>
    <w:rsid w:val="001502AF"/>
    <w:rsid w:val="00153FF6"/>
    <w:rsid w:val="0015593F"/>
    <w:rsid w:val="0017380A"/>
    <w:rsid w:val="00173BFD"/>
    <w:rsid w:val="00173E5D"/>
    <w:rsid w:val="00182130"/>
    <w:rsid w:val="00183685"/>
    <w:rsid w:val="00190597"/>
    <w:rsid w:val="001916A6"/>
    <w:rsid w:val="001A0B98"/>
    <w:rsid w:val="001A0C4D"/>
    <w:rsid w:val="001A1B0C"/>
    <w:rsid w:val="001A4A3E"/>
    <w:rsid w:val="001B070E"/>
    <w:rsid w:val="001B2BD0"/>
    <w:rsid w:val="001B2FC7"/>
    <w:rsid w:val="001B3F55"/>
    <w:rsid w:val="001C0034"/>
    <w:rsid w:val="001C0380"/>
    <w:rsid w:val="001C2350"/>
    <w:rsid w:val="001C6652"/>
    <w:rsid w:val="001C6A33"/>
    <w:rsid w:val="001D4602"/>
    <w:rsid w:val="001D67BD"/>
    <w:rsid w:val="001D786D"/>
    <w:rsid w:val="001D7D7D"/>
    <w:rsid w:val="001D7F97"/>
    <w:rsid w:val="001E230B"/>
    <w:rsid w:val="001E4392"/>
    <w:rsid w:val="001E43F6"/>
    <w:rsid w:val="001E51DD"/>
    <w:rsid w:val="001E61DA"/>
    <w:rsid w:val="001E6A4F"/>
    <w:rsid w:val="001E760F"/>
    <w:rsid w:val="001F6CD7"/>
    <w:rsid w:val="00203290"/>
    <w:rsid w:val="00207E0E"/>
    <w:rsid w:val="002122F0"/>
    <w:rsid w:val="00214898"/>
    <w:rsid w:val="00217470"/>
    <w:rsid w:val="00217E5C"/>
    <w:rsid w:val="00220EE6"/>
    <w:rsid w:val="00220FDB"/>
    <w:rsid w:val="00222596"/>
    <w:rsid w:val="00222705"/>
    <w:rsid w:val="00226382"/>
    <w:rsid w:val="00230623"/>
    <w:rsid w:val="0023085A"/>
    <w:rsid w:val="0023216A"/>
    <w:rsid w:val="00233620"/>
    <w:rsid w:val="00241730"/>
    <w:rsid w:val="00242260"/>
    <w:rsid w:val="00252B77"/>
    <w:rsid w:val="0025503D"/>
    <w:rsid w:val="00255C4D"/>
    <w:rsid w:val="002569A1"/>
    <w:rsid w:val="002722C6"/>
    <w:rsid w:val="0028029A"/>
    <w:rsid w:val="0029013B"/>
    <w:rsid w:val="002934F5"/>
    <w:rsid w:val="00294E1A"/>
    <w:rsid w:val="002965FE"/>
    <w:rsid w:val="002B1D43"/>
    <w:rsid w:val="002B2401"/>
    <w:rsid w:val="002C0E17"/>
    <w:rsid w:val="002C7031"/>
    <w:rsid w:val="002D0D89"/>
    <w:rsid w:val="002D1BA4"/>
    <w:rsid w:val="002D23D9"/>
    <w:rsid w:val="002D6314"/>
    <w:rsid w:val="002D78CF"/>
    <w:rsid w:val="002E1791"/>
    <w:rsid w:val="002E1AB7"/>
    <w:rsid w:val="002E27AA"/>
    <w:rsid w:val="002E3516"/>
    <w:rsid w:val="002E41FF"/>
    <w:rsid w:val="002E43BF"/>
    <w:rsid w:val="002E6B4D"/>
    <w:rsid w:val="002E74F7"/>
    <w:rsid w:val="002F5983"/>
    <w:rsid w:val="002F764C"/>
    <w:rsid w:val="00301BAB"/>
    <w:rsid w:val="00302D41"/>
    <w:rsid w:val="00303524"/>
    <w:rsid w:val="003046D9"/>
    <w:rsid w:val="00306A52"/>
    <w:rsid w:val="00306F01"/>
    <w:rsid w:val="003143F4"/>
    <w:rsid w:val="003152D9"/>
    <w:rsid w:val="00326BA7"/>
    <w:rsid w:val="00327FBD"/>
    <w:rsid w:val="00330A7A"/>
    <w:rsid w:val="00333466"/>
    <w:rsid w:val="0033375A"/>
    <w:rsid w:val="00337296"/>
    <w:rsid w:val="00341C9E"/>
    <w:rsid w:val="00342942"/>
    <w:rsid w:val="00352FF6"/>
    <w:rsid w:val="00355DE3"/>
    <w:rsid w:val="00356E3F"/>
    <w:rsid w:val="00362C1A"/>
    <w:rsid w:val="00362D4A"/>
    <w:rsid w:val="00364E41"/>
    <w:rsid w:val="003709EF"/>
    <w:rsid w:val="00376A0C"/>
    <w:rsid w:val="00376EEB"/>
    <w:rsid w:val="00384993"/>
    <w:rsid w:val="0038592D"/>
    <w:rsid w:val="00386E0D"/>
    <w:rsid w:val="00391761"/>
    <w:rsid w:val="00394F0C"/>
    <w:rsid w:val="003954B6"/>
    <w:rsid w:val="003969B9"/>
    <w:rsid w:val="00397157"/>
    <w:rsid w:val="00397E87"/>
    <w:rsid w:val="003A0A0E"/>
    <w:rsid w:val="003A15B1"/>
    <w:rsid w:val="003A2486"/>
    <w:rsid w:val="003A2FE3"/>
    <w:rsid w:val="003A31C0"/>
    <w:rsid w:val="003A4250"/>
    <w:rsid w:val="003B22C1"/>
    <w:rsid w:val="003B337E"/>
    <w:rsid w:val="003B5FE1"/>
    <w:rsid w:val="003C0359"/>
    <w:rsid w:val="003C1724"/>
    <w:rsid w:val="003C50C5"/>
    <w:rsid w:val="003C5F42"/>
    <w:rsid w:val="003D0E54"/>
    <w:rsid w:val="003D19BC"/>
    <w:rsid w:val="003D3435"/>
    <w:rsid w:val="003D373A"/>
    <w:rsid w:val="003E68BC"/>
    <w:rsid w:val="003F2382"/>
    <w:rsid w:val="003F56E2"/>
    <w:rsid w:val="00401C39"/>
    <w:rsid w:val="00403DA0"/>
    <w:rsid w:val="00404409"/>
    <w:rsid w:val="00405C73"/>
    <w:rsid w:val="0041128B"/>
    <w:rsid w:val="0041175F"/>
    <w:rsid w:val="00413E59"/>
    <w:rsid w:val="00414B2E"/>
    <w:rsid w:val="00415173"/>
    <w:rsid w:val="0042174A"/>
    <w:rsid w:val="004252EE"/>
    <w:rsid w:val="00425E39"/>
    <w:rsid w:val="00426625"/>
    <w:rsid w:val="004333F3"/>
    <w:rsid w:val="0043694F"/>
    <w:rsid w:val="00436BC4"/>
    <w:rsid w:val="004379E4"/>
    <w:rsid w:val="00437BF6"/>
    <w:rsid w:val="004408AF"/>
    <w:rsid w:val="004410CB"/>
    <w:rsid w:val="00443671"/>
    <w:rsid w:val="0044510C"/>
    <w:rsid w:val="004455D3"/>
    <w:rsid w:val="00447B45"/>
    <w:rsid w:val="0045180D"/>
    <w:rsid w:val="004558C4"/>
    <w:rsid w:val="00460FB5"/>
    <w:rsid w:val="0046305A"/>
    <w:rsid w:val="00463AEE"/>
    <w:rsid w:val="00464ACB"/>
    <w:rsid w:val="00471D7A"/>
    <w:rsid w:val="00475386"/>
    <w:rsid w:val="00480F9E"/>
    <w:rsid w:val="0048220D"/>
    <w:rsid w:val="0048628B"/>
    <w:rsid w:val="00492C3A"/>
    <w:rsid w:val="004A6DAA"/>
    <w:rsid w:val="004B1584"/>
    <w:rsid w:val="004B3C09"/>
    <w:rsid w:val="004C50C6"/>
    <w:rsid w:val="004C5675"/>
    <w:rsid w:val="004C5D89"/>
    <w:rsid w:val="004D3279"/>
    <w:rsid w:val="004D5157"/>
    <w:rsid w:val="004E21EF"/>
    <w:rsid w:val="004E6ABA"/>
    <w:rsid w:val="004E7414"/>
    <w:rsid w:val="004F33C2"/>
    <w:rsid w:val="004F7BA4"/>
    <w:rsid w:val="005006E1"/>
    <w:rsid w:val="00500867"/>
    <w:rsid w:val="005019FA"/>
    <w:rsid w:val="00507C47"/>
    <w:rsid w:val="00507D80"/>
    <w:rsid w:val="00510CBF"/>
    <w:rsid w:val="00515D40"/>
    <w:rsid w:val="005165AA"/>
    <w:rsid w:val="00516D9B"/>
    <w:rsid w:val="00517C89"/>
    <w:rsid w:val="00525BC7"/>
    <w:rsid w:val="00526862"/>
    <w:rsid w:val="00526883"/>
    <w:rsid w:val="005269F9"/>
    <w:rsid w:val="00527C6E"/>
    <w:rsid w:val="00530362"/>
    <w:rsid w:val="00530467"/>
    <w:rsid w:val="005319DB"/>
    <w:rsid w:val="00533CD6"/>
    <w:rsid w:val="0054331B"/>
    <w:rsid w:val="00546C53"/>
    <w:rsid w:val="005474C5"/>
    <w:rsid w:val="0055072D"/>
    <w:rsid w:val="0055176E"/>
    <w:rsid w:val="005551DF"/>
    <w:rsid w:val="00560032"/>
    <w:rsid w:val="00560778"/>
    <w:rsid w:val="00563708"/>
    <w:rsid w:val="00563BA0"/>
    <w:rsid w:val="0056721E"/>
    <w:rsid w:val="0057556C"/>
    <w:rsid w:val="00576112"/>
    <w:rsid w:val="00580FE8"/>
    <w:rsid w:val="00584E8B"/>
    <w:rsid w:val="0059266A"/>
    <w:rsid w:val="0059310E"/>
    <w:rsid w:val="005A43A0"/>
    <w:rsid w:val="005A6719"/>
    <w:rsid w:val="005B421E"/>
    <w:rsid w:val="005B45B2"/>
    <w:rsid w:val="005B623D"/>
    <w:rsid w:val="005B6FF3"/>
    <w:rsid w:val="005B7738"/>
    <w:rsid w:val="005C0701"/>
    <w:rsid w:val="005C3B0D"/>
    <w:rsid w:val="005C543C"/>
    <w:rsid w:val="005D14C9"/>
    <w:rsid w:val="005D175D"/>
    <w:rsid w:val="005D44CE"/>
    <w:rsid w:val="005E1CB0"/>
    <w:rsid w:val="005E3DB5"/>
    <w:rsid w:val="005E40A8"/>
    <w:rsid w:val="005E476C"/>
    <w:rsid w:val="005E756D"/>
    <w:rsid w:val="005E7ECF"/>
    <w:rsid w:val="005F24F0"/>
    <w:rsid w:val="00601440"/>
    <w:rsid w:val="00602008"/>
    <w:rsid w:val="00602482"/>
    <w:rsid w:val="00602771"/>
    <w:rsid w:val="00603CB2"/>
    <w:rsid w:val="00606016"/>
    <w:rsid w:val="006113E4"/>
    <w:rsid w:val="0061327F"/>
    <w:rsid w:val="006206E9"/>
    <w:rsid w:val="00620737"/>
    <w:rsid w:val="006257B2"/>
    <w:rsid w:val="00644250"/>
    <w:rsid w:val="00644790"/>
    <w:rsid w:val="00650EBB"/>
    <w:rsid w:val="00653740"/>
    <w:rsid w:val="0066077E"/>
    <w:rsid w:val="006650D8"/>
    <w:rsid w:val="00665E56"/>
    <w:rsid w:val="00666C3B"/>
    <w:rsid w:val="006754A1"/>
    <w:rsid w:val="0067708D"/>
    <w:rsid w:val="006805A8"/>
    <w:rsid w:val="00684773"/>
    <w:rsid w:val="00685DF0"/>
    <w:rsid w:val="00693833"/>
    <w:rsid w:val="006A0585"/>
    <w:rsid w:val="006A0FD9"/>
    <w:rsid w:val="006A1E09"/>
    <w:rsid w:val="006A24D1"/>
    <w:rsid w:val="006B0521"/>
    <w:rsid w:val="006B12EB"/>
    <w:rsid w:val="006B1979"/>
    <w:rsid w:val="006B5DC0"/>
    <w:rsid w:val="006E2809"/>
    <w:rsid w:val="006E4844"/>
    <w:rsid w:val="006E7A50"/>
    <w:rsid w:val="006F1A30"/>
    <w:rsid w:val="006F393F"/>
    <w:rsid w:val="006F3D11"/>
    <w:rsid w:val="007034CC"/>
    <w:rsid w:val="007057DD"/>
    <w:rsid w:val="00707234"/>
    <w:rsid w:val="007118CB"/>
    <w:rsid w:val="00711DC9"/>
    <w:rsid w:val="007125A4"/>
    <w:rsid w:val="00716785"/>
    <w:rsid w:val="0072345A"/>
    <w:rsid w:val="00723525"/>
    <w:rsid w:val="007269C0"/>
    <w:rsid w:val="0073120A"/>
    <w:rsid w:val="00731CFC"/>
    <w:rsid w:val="00741F3A"/>
    <w:rsid w:val="0074533E"/>
    <w:rsid w:val="00745F04"/>
    <w:rsid w:val="00746E4D"/>
    <w:rsid w:val="00751651"/>
    <w:rsid w:val="00756113"/>
    <w:rsid w:val="007576F6"/>
    <w:rsid w:val="00761DE3"/>
    <w:rsid w:val="007633BE"/>
    <w:rsid w:val="00765275"/>
    <w:rsid w:val="00773002"/>
    <w:rsid w:val="00773ACF"/>
    <w:rsid w:val="00775ADA"/>
    <w:rsid w:val="007774B2"/>
    <w:rsid w:val="00780479"/>
    <w:rsid w:val="007808BE"/>
    <w:rsid w:val="00781F35"/>
    <w:rsid w:val="0079310E"/>
    <w:rsid w:val="00794C35"/>
    <w:rsid w:val="00797D88"/>
    <w:rsid w:val="007B30FD"/>
    <w:rsid w:val="007B5435"/>
    <w:rsid w:val="007B73AE"/>
    <w:rsid w:val="007B7C2E"/>
    <w:rsid w:val="007C02DE"/>
    <w:rsid w:val="007C169B"/>
    <w:rsid w:val="007C7B88"/>
    <w:rsid w:val="007D09C6"/>
    <w:rsid w:val="007D0A44"/>
    <w:rsid w:val="007D1882"/>
    <w:rsid w:val="007D1D11"/>
    <w:rsid w:val="007D7C94"/>
    <w:rsid w:val="007E160A"/>
    <w:rsid w:val="007E486E"/>
    <w:rsid w:val="007E6ADE"/>
    <w:rsid w:val="007E7091"/>
    <w:rsid w:val="007F20AB"/>
    <w:rsid w:val="007F5869"/>
    <w:rsid w:val="007F7EC6"/>
    <w:rsid w:val="008019C2"/>
    <w:rsid w:val="00803252"/>
    <w:rsid w:val="00804A71"/>
    <w:rsid w:val="008061EC"/>
    <w:rsid w:val="00822582"/>
    <w:rsid w:val="008236B1"/>
    <w:rsid w:val="0082563E"/>
    <w:rsid w:val="00825F8A"/>
    <w:rsid w:val="00832FB6"/>
    <w:rsid w:val="00833994"/>
    <w:rsid w:val="0083478F"/>
    <w:rsid w:val="0083707F"/>
    <w:rsid w:val="00841307"/>
    <w:rsid w:val="008419A5"/>
    <w:rsid w:val="008467E6"/>
    <w:rsid w:val="00846A7E"/>
    <w:rsid w:val="0085014D"/>
    <w:rsid w:val="00851EC8"/>
    <w:rsid w:val="0085351F"/>
    <w:rsid w:val="008540AF"/>
    <w:rsid w:val="008542A0"/>
    <w:rsid w:val="00854FBA"/>
    <w:rsid w:val="00860D40"/>
    <w:rsid w:val="00861031"/>
    <w:rsid w:val="008625B0"/>
    <w:rsid w:val="00865358"/>
    <w:rsid w:val="00871B7D"/>
    <w:rsid w:val="00873B29"/>
    <w:rsid w:val="00874B72"/>
    <w:rsid w:val="00875E34"/>
    <w:rsid w:val="008769EB"/>
    <w:rsid w:val="008821DF"/>
    <w:rsid w:val="0088302B"/>
    <w:rsid w:val="00884C8E"/>
    <w:rsid w:val="008902A8"/>
    <w:rsid w:val="00890619"/>
    <w:rsid w:val="00894DB9"/>
    <w:rsid w:val="008A23FC"/>
    <w:rsid w:val="008B1022"/>
    <w:rsid w:val="008B52C4"/>
    <w:rsid w:val="008B584E"/>
    <w:rsid w:val="008C0E18"/>
    <w:rsid w:val="008C11C1"/>
    <w:rsid w:val="008C1C87"/>
    <w:rsid w:val="008D1B39"/>
    <w:rsid w:val="008D326E"/>
    <w:rsid w:val="008D33BA"/>
    <w:rsid w:val="008D48DA"/>
    <w:rsid w:val="008D6AAD"/>
    <w:rsid w:val="008E0109"/>
    <w:rsid w:val="008E254B"/>
    <w:rsid w:val="008E61C1"/>
    <w:rsid w:val="008E7E9C"/>
    <w:rsid w:val="008F5220"/>
    <w:rsid w:val="008F5738"/>
    <w:rsid w:val="00907BFA"/>
    <w:rsid w:val="00910107"/>
    <w:rsid w:val="00914308"/>
    <w:rsid w:val="009168AF"/>
    <w:rsid w:val="009169F8"/>
    <w:rsid w:val="00922A5F"/>
    <w:rsid w:val="00923BA4"/>
    <w:rsid w:val="00923C84"/>
    <w:rsid w:val="0092409B"/>
    <w:rsid w:val="00930902"/>
    <w:rsid w:val="00932027"/>
    <w:rsid w:val="00933980"/>
    <w:rsid w:val="009466FF"/>
    <w:rsid w:val="00946FC0"/>
    <w:rsid w:val="009474D7"/>
    <w:rsid w:val="00950B7D"/>
    <w:rsid w:val="009535A9"/>
    <w:rsid w:val="0095395F"/>
    <w:rsid w:val="00955F59"/>
    <w:rsid w:val="00957388"/>
    <w:rsid w:val="00961A21"/>
    <w:rsid w:val="00961D98"/>
    <w:rsid w:val="0096326E"/>
    <w:rsid w:val="00974ED4"/>
    <w:rsid w:val="009811E1"/>
    <w:rsid w:val="00982945"/>
    <w:rsid w:val="009911F1"/>
    <w:rsid w:val="00994231"/>
    <w:rsid w:val="009945A4"/>
    <w:rsid w:val="009958F1"/>
    <w:rsid w:val="0099669A"/>
    <w:rsid w:val="009A05DA"/>
    <w:rsid w:val="009A269F"/>
    <w:rsid w:val="009A571B"/>
    <w:rsid w:val="009B2463"/>
    <w:rsid w:val="009B328D"/>
    <w:rsid w:val="009B350D"/>
    <w:rsid w:val="009B6AAA"/>
    <w:rsid w:val="009C0551"/>
    <w:rsid w:val="009C17B5"/>
    <w:rsid w:val="009C4DB8"/>
    <w:rsid w:val="009C644E"/>
    <w:rsid w:val="009C6ED5"/>
    <w:rsid w:val="009D26F1"/>
    <w:rsid w:val="009D6C55"/>
    <w:rsid w:val="009D72D0"/>
    <w:rsid w:val="009F1143"/>
    <w:rsid w:val="00A0240F"/>
    <w:rsid w:val="00A06D80"/>
    <w:rsid w:val="00A1322A"/>
    <w:rsid w:val="00A14390"/>
    <w:rsid w:val="00A15EB1"/>
    <w:rsid w:val="00A16810"/>
    <w:rsid w:val="00A16B47"/>
    <w:rsid w:val="00A30043"/>
    <w:rsid w:val="00A33575"/>
    <w:rsid w:val="00A33B09"/>
    <w:rsid w:val="00A36B75"/>
    <w:rsid w:val="00A412CC"/>
    <w:rsid w:val="00A43398"/>
    <w:rsid w:val="00A4474D"/>
    <w:rsid w:val="00A448E1"/>
    <w:rsid w:val="00A47E89"/>
    <w:rsid w:val="00A538E5"/>
    <w:rsid w:val="00A5495A"/>
    <w:rsid w:val="00A564C1"/>
    <w:rsid w:val="00A603E3"/>
    <w:rsid w:val="00A61B42"/>
    <w:rsid w:val="00A636B7"/>
    <w:rsid w:val="00A65197"/>
    <w:rsid w:val="00A659A9"/>
    <w:rsid w:val="00A71278"/>
    <w:rsid w:val="00A74119"/>
    <w:rsid w:val="00A75C5C"/>
    <w:rsid w:val="00A811ED"/>
    <w:rsid w:val="00A827CF"/>
    <w:rsid w:val="00A8553F"/>
    <w:rsid w:val="00A8661E"/>
    <w:rsid w:val="00A9061F"/>
    <w:rsid w:val="00A91DE9"/>
    <w:rsid w:val="00A9718F"/>
    <w:rsid w:val="00A97B4B"/>
    <w:rsid w:val="00A97C03"/>
    <w:rsid w:val="00AA134E"/>
    <w:rsid w:val="00AA354E"/>
    <w:rsid w:val="00AA6DE3"/>
    <w:rsid w:val="00AB03DE"/>
    <w:rsid w:val="00AB070E"/>
    <w:rsid w:val="00AB2EEE"/>
    <w:rsid w:val="00AB3DF8"/>
    <w:rsid w:val="00AB4FC7"/>
    <w:rsid w:val="00AB78DC"/>
    <w:rsid w:val="00AC0C5A"/>
    <w:rsid w:val="00AC5F41"/>
    <w:rsid w:val="00AC637E"/>
    <w:rsid w:val="00AD253C"/>
    <w:rsid w:val="00AD66AA"/>
    <w:rsid w:val="00AD683F"/>
    <w:rsid w:val="00AE20A1"/>
    <w:rsid w:val="00AE4721"/>
    <w:rsid w:val="00AE6324"/>
    <w:rsid w:val="00AE64D1"/>
    <w:rsid w:val="00AE6956"/>
    <w:rsid w:val="00AE6B96"/>
    <w:rsid w:val="00AF2534"/>
    <w:rsid w:val="00AF429A"/>
    <w:rsid w:val="00AF6048"/>
    <w:rsid w:val="00AF7957"/>
    <w:rsid w:val="00B02238"/>
    <w:rsid w:val="00B03F33"/>
    <w:rsid w:val="00B03F3C"/>
    <w:rsid w:val="00B04576"/>
    <w:rsid w:val="00B12379"/>
    <w:rsid w:val="00B22A93"/>
    <w:rsid w:val="00B23C29"/>
    <w:rsid w:val="00B2558D"/>
    <w:rsid w:val="00B3062E"/>
    <w:rsid w:val="00B31F6A"/>
    <w:rsid w:val="00B35011"/>
    <w:rsid w:val="00B36E03"/>
    <w:rsid w:val="00B40A67"/>
    <w:rsid w:val="00B40B2A"/>
    <w:rsid w:val="00B41313"/>
    <w:rsid w:val="00B43153"/>
    <w:rsid w:val="00B52088"/>
    <w:rsid w:val="00B54630"/>
    <w:rsid w:val="00B67043"/>
    <w:rsid w:val="00B7283B"/>
    <w:rsid w:val="00B80883"/>
    <w:rsid w:val="00B822AA"/>
    <w:rsid w:val="00B840A2"/>
    <w:rsid w:val="00B84A68"/>
    <w:rsid w:val="00B915CB"/>
    <w:rsid w:val="00B9789F"/>
    <w:rsid w:val="00BA2C35"/>
    <w:rsid w:val="00BA54C4"/>
    <w:rsid w:val="00BB7540"/>
    <w:rsid w:val="00BC0259"/>
    <w:rsid w:val="00BC08AF"/>
    <w:rsid w:val="00BC090A"/>
    <w:rsid w:val="00BC3A59"/>
    <w:rsid w:val="00BC42E7"/>
    <w:rsid w:val="00BD1960"/>
    <w:rsid w:val="00BD21A3"/>
    <w:rsid w:val="00BD5B86"/>
    <w:rsid w:val="00BD5DBA"/>
    <w:rsid w:val="00BD6C70"/>
    <w:rsid w:val="00BD7251"/>
    <w:rsid w:val="00BE0619"/>
    <w:rsid w:val="00BE340E"/>
    <w:rsid w:val="00BF3566"/>
    <w:rsid w:val="00BF6271"/>
    <w:rsid w:val="00C04943"/>
    <w:rsid w:val="00C15217"/>
    <w:rsid w:val="00C16827"/>
    <w:rsid w:val="00C20907"/>
    <w:rsid w:val="00C221DB"/>
    <w:rsid w:val="00C3137B"/>
    <w:rsid w:val="00C34764"/>
    <w:rsid w:val="00C61025"/>
    <w:rsid w:val="00C64FBC"/>
    <w:rsid w:val="00C67741"/>
    <w:rsid w:val="00C75CAD"/>
    <w:rsid w:val="00C764DA"/>
    <w:rsid w:val="00C81BFA"/>
    <w:rsid w:val="00C81EE5"/>
    <w:rsid w:val="00C913C4"/>
    <w:rsid w:val="00C91CE3"/>
    <w:rsid w:val="00C96D72"/>
    <w:rsid w:val="00C97FEE"/>
    <w:rsid w:val="00CA0812"/>
    <w:rsid w:val="00CA2BB1"/>
    <w:rsid w:val="00CA2F9E"/>
    <w:rsid w:val="00CB5847"/>
    <w:rsid w:val="00CF35C7"/>
    <w:rsid w:val="00D11A7E"/>
    <w:rsid w:val="00D132BD"/>
    <w:rsid w:val="00D13F38"/>
    <w:rsid w:val="00D1745A"/>
    <w:rsid w:val="00D177BF"/>
    <w:rsid w:val="00D30759"/>
    <w:rsid w:val="00D309B5"/>
    <w:rsid w:val="00D32547"/>
    <w:rsid w:val="00D33DCC"/>
    <w:rsid w:val="00D3492B"/>
    <w:rsid w:val="00D37BFE"/>
    <w:rsid w:val="00D41F83"/>
    <w:rsid w:val="00D44185"/>
    <w:rsid w:val="00D453D7"/>
    <w:rsid w:val="00D606DD"/>
    <w:rsid w:val="00D62FE7"/>
    <w:rsid w:val="00D64D85"/>
    <w:rsid w:val="00D653B6"/>
    <w:rsid w:val="00D71730"/>
    <w:rsid w:val="00D7211C"/>
    <w:rsid w:val="00D75113"/>
    <w:rsid w:val="00D80FD1"/>
    <w:rsid w:val="00D87E54"/>
    <w:rsid w:val="00D90F68"/>
    <w:rsid w:val="00D91238"/>
    <w:rsid w:val="00D92AD1"/>
    <w:rsid w:val="00D93FF7"/>
    <w:rsid w:val="00DA2917"/>
    <w:rsid w:val="00DA3207"/>
    <w:rsid w:val="00DA3898"/>
    <w:rsid w:val="00DA7D11"/>
    <w:rsid w:val="00DB1AAA"/>
    <w:rsid w:val="00DB3148"/>
    <w:rsid w:val="00DB3755"/>
    <w:rsid w:val="00DB3935"/>
    <w:rsid w:val="00DC577F"/>
    <w:rsid w:val="00DC6F06"/>
    <w:rsid w:val="00DD4863"/>
    <w:rsid w:val="00DE1FDF"/>
    <w:rsid w:val="00DE35B7"/>
    <w:rsid w:val="00DE6964"/>
    <w:rsid w:val="00DF0EC5"/>
    <w:rsid w:val="00DF2507"/>
    <w:rsid w:val="00DF4A49"/>
    <w:rsid w:val="00DF4AEA"/>
    <w:rsid w:val="00E03EFA"/>
    <w:rsid w:val="00E11AC6"/>
    <w:rsid w:val="00E1652A"/>
    <w:rsid w:val="00E17FD1"/>
    <w:rsid w:val="00E2505F"/>
    <w:rsid w:val="00E33C39"/>
    <w:rsid w:val="00E36C82"/>
    <w:rsid w:val="00E46EE7"/>
    <w:rsid w:val="00E4730B"/>
    <w:rsid w:val="00E47637"/>
    <w:rsid w:val="00E51985"/>
    <w:rsid w:val="00E572D4"/>
    <w:rsid w:val="00E60A7D"/>
    <w:rsid w:val="00E619B2"/>
    <w:rsid w:val="00E6743F"/>
    <w:rsid w:val="00E72AAC"/>
    <w:rsid w:val="00E8293C"/>
    <w:rsid w:val="00E8433B"/>
    <w:rsid w:val="00E85847"/>
    <w:rsid w:val="00E96326"/>
    <w:rsid w:val="00E9679C"/>
    <w:rsid w:val="00E97C14"/>
    <w:rsid w:val="00EA04D7"/>
    <w:rsid w:val="00EA1D9F"/>
    <w:rsid w:val="00EA2815"/>
    <w:rsid w:val="00EA330F"/>
    <w:rsid w:val="00EA6407"/>
    <w:rsid w:val="00EA6973"/>
    <w:rsid w:val="00EB1FAF"/>
    <w:rsid w:val="00EB31F2"/>
    <w:rsid w:val="00EB753E"/>
    <w:rsid w:val="00EB75C0"/>
    <w:rsid w:val="00EB7646"/>
    <w:rsid w:val="00EB7710"/>
    <w:rsid w:val="00EB7916"/>
    <w:rsid w:val="00EC38A6"/>
    <w:rsid w:val="00EC3C47"/>
    <w:rsid w:val="00ED461F"/>
    <w:rsid w:val="00ED48C8"/>
    <w:rsid w:val="00ED59F3"/>
    <w:rsid w:val="00ED5C46"/>
    <w:rsid w:val="00ED7252"/>
    <w:rsid w:val="00EE1F52"/>
    <w:rsid w:val="00EE7AB2"/>
    <w:rsid w:val="00EF088E"/>
    <w:rsid w:val="00EF31C1"/>
    <w:rsid w:val="00EF4F87"/>
    <w:rsid w:val="00F02F10"/>
    <w:rsid w:val="00F03093"/>
    <w:rsid w:val="00F032D5"/>
    <w:rsid w:val="00F033EB"/>
    <w:rsid w:val="00F05D3C"/>
    <w:rsid w:val="00F0667B"/>
    <w:rsid w:val="00F11518"/>
    <w:rsid w:val="00F12049"/>
    <w:rsid w:val="00F1660E"/>
    <w:rsid w:val="00F238BD"/>
    <w:rsid w:val="00F24045"/>
    <w:rsid w:val="00F2751D"/>
    <w:rsid w:val="00F27BD0"/>
    <w:rsid w:val="00F37BA1"/>
    <w:rsid w:val="00F431F7"/>
    <w:rsid w:val="00F44BDE"/>
    <w:rsid w:val="00F45791"/>
    <w:rsid w:val="00F45DEC"/>
    <w:rsid w:val="00F45E24"/>
    <w:rsid w:val="00F46E42"/>
    <w:rsid w:val="00F513DE"/>
    <w:rsid w:val="00F5206A"/>
    <w:rsid w:val="00F55B76"/>
    <w:rsid w:val="00F648A1"/>
    <w:rsid w:val="00F65815"/>
    <w:rsid w:val="00F77429"/>
    <w:rsid w:val="00F807C5"/>
    <w:rsid w:val="00F8558F"/>
    <w:rsid w:val="00F8752D"/>
    <w:rsid w:val="00F9097B"/>
    <w:rsid w:val="00F97584"/>
    <w:rsid w:val="00F97ADD"/>
    <w:rsid w:val="00FA0177"/>
    <w:rsid w:val="00FA022F"/>
    <w:rsid w:val="00FA4A52"/>
    <w:rsid w:val="00FA679A"/>
    <w:rsid w:val="00FB10F1"/>
    <w:rsid w:val="00FB42F9"/>
    <w:rsid w:val="00FB5079"/>
    <w:rsid w:val="00FC0513"/>
    <w:rsid w:val="00FC0795"/>
    <w:rsid w:val="00FC27E1"/>
    <w:rsid w:val="00FD0829"/>
    <w:rsid w:val="00FD22F7"/>
    <w:rsid w:val="00FD3DEB"/>
    <w:rsid w:val="00FD5E7B"/>
    <w:rsid w:val="00FE102C"/>
    <w:rsid w:val="00FF30F4"/>
    <w:rsid w:val="00FF519F"/>
    <w:rsid w:val="00FF5B2A"/>
    <w:rsid w:val="019F6250"/>
    <w:rsid w:val="01CD52DF"/>
    <w:rsid w:val="032512E9"/>
    <w:rsid w:val="04D81B36"/>
    <w:rsid w:val="0A0A0487"/>
    <w:rsid w:val="0EBF41B7"/>
    <w:rsid w:val="100A3F6D"/>
    <w:rsid w:val="124F3955"/>
    <w:rsid w:val="15312537"/>
    <w:rsid w:val="1FB70591"/>
    <w:rsid w:val="27B856B0"/>
    <w:rsid w:val="289F2BC1"/>
    <w:rsid w:val="2D051629"/>
    <w:rsid w:val="2DF428C2"/>
    <w:rsid w:val="2F867640"/>
    <w:rsid w:val="33C36D61"/>
    <w:rsid w:val="356C7FB1"/>
    <w:rsid w:val="3A9736DE"/>
    <w:rsid w:val="449B5170"/>
    <w:rsid w:val="48A43F0C"/>
    <w:rsid w:val="49B07DF3"/>
    <w:rsid w:val="4C664B35"/>
    <w:rsid w:val="543B1B52"/>
    <w:rsid w:val="599D7302"/>
    <w:rsid w:val="5BAF76FB"/>
    <w:rsid w:val="5C5D18C6"/>
    <w:rsid w:val="60CC7FBD"/>
    <w:rsid w:val="6DDC02BA"/>
    <w:rsid w:val="72FF7AD6"/>
    <w:rsid w:val="73551FCA"/>
    <w:rsid w:val="73590CE6"/>
    <w:rsid w:val="76667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06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BE0619"/>
    <w:rPr>
      <w:color w:val="000000"/>
      <w:sz w:val="18"/>
      <w:szCs w:val="18"/>
      <w:u w:val="none"/>
    </w:rPr>
  </w:style>
  <w:style w:type="character" w:customStyle="1" w:styleId="Char">
    <w:name w:val="批注框文本 Char"/>
    <w:basedOn w:val="a0"/>
    <w:link w:val="a4"/>
    <w:rsid w:val="00BE0619"/>
    <w:rPr>
      <w:kern w:val="2"/>
      <w:sz w:val="18"/>
      <w:szCs w:val="18"/>
    </w:rPr>
  </w:style>
  <w:style w:type="character" w:styleId="a5">
    <w:name w:val="Hyperlink"/>
    <w:basedOn w:val="a0"/>
    <w:rsid w:val="00BE0619"/>
    <w:rPr>
      <w:color w:val="000000"/>
      <w:sz w:val="18"/>
      <w:szCs w:val="18"/>
      <w:u w:val="none"/>
    </w:rPr>
  </w:style>
  <w:style w:type="character" w:styleId="a6">
    <w:name w:val="page number"/>
    <w:basedOn w:val="a0"/>
    <w:rsid w:val="00BE0619"/>
  </w:style>
  <w:style w:type="character" w:customStyle="1" w:styleId="Char0">
    <w:name w:val="页眉 Char"/>
    <w:basedOn w:val="a0"/>
    <w:link w:val="a7"/>
    <w:rsid w:val="00BE0619"/>
    <w:rPr>
      <w:kern w:val="2"/>
      <w:sz w:val="18"/>
      <w:szCs w:val="18"/>
    </w:rPr>
  </w:style>
  <w:style w:type="paragraph" w:styleId="a8">
    <w:name w:val="Normal Indent"/>
    <w:basedOn w:val="a"/>
    <w:rsid w:val="00BE0619"/>
    <w:pPr>
      <w:adjustRightInd w:val="0"/>
      <w:spacing w:line="360" w:lineRule="atLeast"/>
      <w:ind w:firstLine="420"/>
      <w:textAlignment w:val="baseline"/>
    </w:pPr>
    <w:rPr>
      <w:szCs w:val="20"/>
    </w:rPr>
  </w:style>
  <w:style w:type="paragraph" w:styleId="a9">
    <w:name w:val="Plain Text"/>
    <w:aliases w:val="普通文字,普通文字 Char,纯文本 Char Char,普通文字 Char Char,Texte,普通文字1,普通文字2,普通文字3,普通文字4,普通文字5,普通文字6,普通文字11,普通文字21,普通文字31,普通文字41,普通文字7,正 文 1,纯文本1,0921,小,一般文字 字元,一般文字 字元 字元 字元 字元,一般文字 字元 字元 字元 字元 字元 字元 字元 字元,一般文字 字元 字元 字元 字元 字元 字元 字元,一般文字 字元 字元 字元,一般文字 字元 ,文字缩进,纯文"/>
    <w:basedOn w:val="a"/>
    <w:rsid w:val="00BE0619"/>
    <w:rPr>
      <w:rFonts w:ascii="宋体" w:hAnsi="Courier New"/>
      <w:szCs w:val="20"/>
    </w:rPr>
  </w:style>
  <w:style w:type="paragraph" w:customStyle="1" w:styleId="CM99">
    <w:name w:val="CM99"/>
    <w:basedOn w:val="Default"/>
    <w:next w:val="Default"/>
    <w:qFormat/>
    <w:rsid w:val="00BE0619"/>
    <w:pPr>
      <w:spacing w:after="443"/>
    </w:pPr>
    <w:rPr>
      <w:color w:val="auto"/>
    </w:rPr>
  </w:style>
  <w:style w:type="paragraph" w:customStyle="1" w:styleId="ParaCharCharCharChar">
    <w:name w:val="默认段落字体 Para Char Char Char Char"/>
    <w:basedOn w:val="a"/>
    <w:rsid w:val="00BE0619"/>
    <w:rPr>
      <w:sz w:val="24"/>
    </w:rPr>
  </w:style>
  <w:style w:type="paragraph" w:customStyle="1" w:styleId="Default">
    <w:name w:val="Default"/>
    <w:qFormat/>
    <w:rsid w:val="00BE0619"/>
    <w:pPr>
      <w:widowControl w:val="0"/>
      <w:autoSpaceDE w:val="0"/>
      <w:autoSpaceDN w:val="0"/>
      <w:adjustRightInd w:val="0"/>
    </w:pPr>
    <w:rPr>
      <w:rFonts w:ascii="宋体"/>
      <w:color w:val="000000"/>
      <w:sz w:val="24"/>
      <w:szCs w:val="22"/>
    </w:rPr>
  </w:style>
  <w:style w:type="paragraph" w:styleId="a4">
    <w:name w:val="Balloon Text"/>
    <w:basedOn w:val="a"/>
    <w:link w:val="Char"/>
    <w:rsid w:val="00BE0619"/>
    <w:rPr>
      <w:sz w:val="18"/>
      <w:szCs w:val="18"/>
    </w:rPr>
  </w:style>
  <w:style w:type="paragraph" w:styleId="a7">
    <w:name w:val="header"/>
    <w:basedOn w:val="a"/>
    <w:link w:val="Char0"/>
    <w:rsid w:val="00BE0619"/>
    <w:pPr>
      <w:pBdr>
        <w:bottom w:val="single" w:sz="6" w:space="1" w:color="auto"/>
      </w:pBdr>
      <w:tabs>
        <w:tab w:val="center" w:pos="4153"/>
        <w:tab w:val="right" w:pos="8306"/>
      </w:tabs>
      <w:snapToGrid w:val="0"/>
      <w:jc w:val="center"/>
    </w:pPr>
    <w:rPr>
      <w:sz w:val="18"/>
      <w:szCs w:val="18"/>
    </w:rPr>
  </w:style>
  <w:style w:type="paragraph" w:customStyle="1" w:styleId="CharChar1CharCharChar">
    <w:name w:val="Char Char1 Char Char Char"/>
    <w:basedOn w:val="a"/>
    <w:rsid w:val="00BE0619"/>
    <w:rPr>
      <w:szCs w:val="20"/>
    </w:rPr>
  </w:style>
  <w:style w:type="paragraph" w:customStyle="1" w:styleId="CharCharCharCharCharCharChar">
    <w:name w:val="Char Char Char Char Char Char Char"/>
    <w:basedOn w:val="a"/>
    <w:rsid w:val="00BE0619"/>
    <w:rPr>
      <w:rFonts w:ascii="仿宋_GB2312" w:eastAsia="仿宋_GB2312"/>
      <w:b/>
      <w:sz w:val="32"/>
      <w:szCs w:val="32"/>
    </w:rPr>
  </w:style>
  <w:style w:type="paragraph" w:styleId="aa">
    <w:name w:val="footer"/>
    <w:basedOn w:val="a"/>
    <w:rsid w:val="00BE0619"/>
    <w:pPr>
      <w:tabs>
        <w:tab w:val="center" w:pos="4153"/>
        <w:tab w:val="right" w:pos="8306"/>
      </w:tabs>
      <w:snapToGrid w:val="0"/>
      <w:jc w:val="left"/>
    </w:pPr>
    <w:rPr>
      <w:sz w:val="18"/>
      <w:szCs w:val="18"/>
    </w:rPr>
  </w:style>
  <w:style w:type="paragraph" w:customStyle="1" w:styleId="Char1">
    <w:name w:val="Char"/>
    <w:basedOn w:val="a"/>
    <w:rsid w:val="00BE0619"/>
    <w:pPr>
      <w:tabs>
        <w:tab w:val="left" w:pos="360"/>
      </w:tabs>
    </w:pPr>
    <w:rPr>
      <w:sz w:val="24"/>
    </w:rPr>
  </w:style>
  <w:style w:type="paragraph" w:customStyle="1" w:styleId="Char1CharCharChar">
    <w:name w:val="Char1 Char Char Char"/>
    <w:basedOn w:val="a"/>
    <w:rsid w:val="00BE0619"/>
    <w:pPr>
      <w:tabs>
        <w:tab w:val="left" w:pos="360"/>
      </w:tabs>
    </w:pPr>
    <w:rPr>
      <w:sz w:val="24"/>
    </w:rPr>
  </w:style>
  <w:style w:type="paragraph" w:customStyle="1" w:styleId="CharCharCharChar">
    <w:name w:val="Char Char Char Char"/>
    <w:basedOn w:val="a"/>
    <w:rsid w:val="00BE0619"/>
    <w:rPr>
      <w:sz w:val="24"/>
    </w:rPr>
  </w:style>
  <w:style w:type="paragraph" w:customStyle="1" w:styleId="3">
    <w:name w:val="样式3"/>
    <w:basedOn w:val="a9"/>
    <w:rsid w:val="00F37BA1"/>
    <w:pPr>
      <w:spacing w:line="0" w:lineRule="atLeast"/>
      <w:outlineLvl w:val="0"/>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754942">
      <w:bodyDiv w:val="1"/>
      <w:marLeft w:val="0"/>
      <w:marRight w:val="0"/>
      <w:marTop w:val="0"/>
      <w:marBottom w:val="0"/>
      <w:divBdr>
        <w:top w:val="none" w:sz="0" w:space="0" w:color="auto"/>
        <w:left w:val="none" w:sz="0" w:space="0" w:color="auto"/>
        <w:bottom w:val="none" w:sz="0" w:space="0" w:color="auto"/>
        <w:right w:val="none" w:sz="0" w:space="0" w:color="auto"/>
      </w:divBdr>
      <w:divsChild>
        <w:div w:id="2130199979">
          <w:marLeft w:val="0"/>
          <w:marRight w:val="0"/>
          <w:marTop w:val="0"/>
          <w:marBottom w:val="0"/>
          <w:divBdr>
            <w:top w:val="none" w:sz="0" w:space="0" w:color="auto"/>
            <w:left w:val="none" w:sz="0" w:space="0" w:color="auto"/>
            <w:bottom w:val="none" w:sz="0" w:space="0" w:color="auto"/>
            <w:right w:val="none" w:sz="0" w:space="0" w:color="auto"/>
          </w:divBdr>
        </w:div>
      </w:divsChild>
    </w:div>
    <w:div w:id="1288968843">
      <w:bodyDiv w:val="1"/>
      <w:marLeft w:val="0"/>
      <w:marRight w:val="0"/>
      <w:marTop w:val="0"/>
      <w:marBottom w:val="0"/>
      <w:divBdr>
        <w:top w:val="none" w:sz="0" w:space="0" w:color="auto"/>
        <w:left w:val="none" w:sz="0" w:space="0" w:color="auto"/>
        <w:bottom w:val="none" w:sz="0" w:space="0" w:color="auto"/>
        <w:right w:val="none" w:sz="0" w:space="0" w:color="auto"/>
      </w:divBdr>
    </w:div>
    <w:div w:id="1403335994">
      <w:bodyDiv w:val="1"/>
      <w:marLeft w:val="0"/>
      <w:marRight w:val="0"/>
      <w:marTop w:val="0"/>
      <w:marBottom w:val="0"/>
      <w:divBdr>
        <w:top w:val="none" w:sz="0" w:space="0" w:color="auto"/>
        <w:left w:val="none" w:sz="0" w:space="0" w:color="auto"/>
        <w:bottom w:val="none" w:sz="0" w:space="0" w:color="auto"/>
        <w:right w:val="none" w:sz="0" w:space="0" w:color="auto"/>
      </w:divBdr>
    </w:div>
    <w:div w:id="1443265637">
      <w:bodyDiv w:val="1"/>
      <w:marLeft w:val="0"/>
      <w:marRight w:val="0"/>
      <w:marTop w:val="0"/>
      <w:marBottom w:val="0"/>
      <w:divBdr>
        <w:top w:val="none" w:sz="0" w:space="0" w:color="auto"/>
        <w:left w:val="none" w:sz="0" w:space="0" w:color="auto"/>
        <w:bottom w:val="none" w:sz="0" w:space="0" w:color="auto"/>
        <w:right w:val="none" w:sz="0" w:space="0" w:color="auto"/>
      </w:divBdr>
      <w:divsChild>
        <w:div w:id="668756391">
          <w:marLeft w:val="0"/>
          <w:marRight w:val="0"/>
          <w:marTop w:val="0"/>
          <w:marBottom w:val="0"/>
          <w:divBdr>
            <w:top w:val="none" w:sz="0" w:space="0" w:color="auto"/>
            <w:left w:val="none" w:sz="0" w:space="0" w:color="auto"/>
            <w:bottom w:val="none" w:sz="0" w:space="0" w:color="auto"/>
            <w:right w:val="none" w:sz="0" w:space="0" w:color="auto"/>
          </w:divBdr>
        </w:div>
      </w:divsChild>
    </w:div>
    <w:div w:id="188062528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14</Pages>
  <Words>4821</Words>
  <Characters>1341</Characters>
  <Application>Microsoft Office Word</Application>
  <DocSecurity>0</DocSecurity>
  <PresentationFormat/>
  <Lines>11</Lines>
  <Paragraphs>12</Paragraphs>
  <Slides>0</Slides>
  <Notes>0</Notes>
  <HiddenSlides>0</HiddenSlides>
  <MMClips>0</MMClips>
  <ScaleCrop>false</ScaleCrop>
  <Company>WwW.YlmF.CoM</Company>
  <LinksUpToDate>false</LinksUpToDate>
  <CharactersWithSpaces>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合同编号：</dc:title>
  <dc:creator>比选文件</dc:creator>
  <cp:lastModifiedBy>微软用户</cp:lastModifiedBy>
  <cp:revision>16</cp:revision>
  <cp:lastPrinted>2016-08-22T01:26:00Z</cp:lastPrinted>
  <dcterms:created xsi:type="dcterms:W3CDTF">2017-10-25T13:13:00Z</dcterms:created>
  <dcterms:modified xsi:type="dcterms:W3CDTF">2017-12-01T08:25:00Z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